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817" w:rsidRDefault="00D244C2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Технологическая схема</w:t>
      </w:r>
    </w:p>
    <w:p w:rsidR="00D244C2" w:rsidRPr="000D516B" w:rsidRDefault="00D244C2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Предоставления муниципальной услуги «Выдача разрешений на проведение земляных работ»</w:t>
      </w:r>
    </w:p>
    <w:p w:rsidR="00117817" w:rsidRPr="000D516B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Pr="000D516B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0" w:name="bookmark18"/>
      <w:r w:rsidRPr="000D516B">
        <w:t>Раздел 1. «Общие сведения о государственной (муниципальной) услуге»</w:t>
      </w:r>
      <w:bookmarkEnd w:id="0"/>
    </w:p>
    <w:p w:rsidR="00117817" w:rsidRPr="000D516B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117817" w:rsidRPr="000D516B" w:rsidTr="00A134DF">
        <w:tc>
          <w:tcPr>
            <w:tcW w:w="458" w:type="dxa"/>
          </w:tcPr>
          <w:p w:rsidR="00117817" w:rsidRPr="000D516B" w:rsidRDefault="00117817" w:rsidP="00A134DF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0D516B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0D516B" w:rsidRDefault="00117817" w:rsidP="00A134D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0D516B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0D516B" w:rsidRDefault="00117817" w:rsidP="00A134D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0D516B">
              <w:rPr>
                <w:b w:val="0"/>
              </w:rPr>
              <w:t>Значение параметра/ состояние</w:t>
            </w:r>
          </w:p>
        </w:tc>
      </w:tr>
      <w:tr w:rsidR="00117817" w:rsidRPr="000D516B" w:rsidTr="00A134DF">
        <w:tc>
          <w:tcPr>
            <w:tcW w:w="458" w:type="dxa"/>
          </w:tcPr>
          <w:p w:rsidR="00117817" w:rsidRPr="000D516B" w:rsidRDefault="00117817" w:rsidP="00A134D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0D516B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0D516B" w:rsidRDefault="00117817" w:rsidP="00A134D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0D516B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0D516B" w:rsidRDefault="00117817" w:rsidP="00A134D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0D516B">
              <w:rPr>
                <w:b w:val="0"/>
              </w:rPr>
              <w:t>3</w:t>
            </w:r>
          </w:p>
        </w:tc>
      </w:tr>
      <w:tr w:rsidR="00BE6171" w:rsidRPr="000D516B" w:rsidTr="00A134DF">
        <w:tc>
          <w:tcPr>
            <w:tcW w:w="458" w:type="dxa"/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0D516B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0D516B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BE6171" w:rsidRPr="000D516B" w:rsidRDefault="00735629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D516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Администрация муниципального образования, уполномоченный орган муниципального образования.</w:t>
            </w:r>
          </w:p>
        </w:tc>
      </w:tr>
      <w:tr w:rsidR="00BE6171" w:rsidRPr="000D516B" w:rsidTr="00A134DF">
        <w:tc>
          <w:tcPr>
            <w:tcW w:w="458" w:type="dxa"/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0D516B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0D516B"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BE6171" w:rsidRPr="000D516B" w:rsidRDefault="003A6FDA" w:rsidP="00A134D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</w:tr>
      <w:tr w:rsidR="00BE6171" w:rsidRPr="000D516B" w:rsidTr="00A134DF">
        <w:tc>
          <w:tcPr>
            <w:tcW w:w="458" w:type="dxa"/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0D516B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0D516B"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BE6171" w:rsidRPr="000D516B" w:rsidRDefault="00442038" w:rsidP="00A134D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Выдача разрешений на проведение земляных работ</w:t>
            </w:r>
          </w:p>
        </w:tc>
      </w:tr>
      <w:tr w:rsidR="00BE6171" w:rsidRPr="000D516B" w:rsidTr="00A134DF">
        <w:tc>
          <w:tcPr>
            <w:tcW w:w="458" w:type="dxa"/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0D516B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0D516B"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BE6171" w:rsidRPr="000D516B" w:rsidRDefault="000E5BD8" w:rsidP="00A134D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Выдача разрешений на проведение земляных работ</w:t>
            </w:r>
          </w:p>
        </w:tc>
      </w:tr>
      <w:tr w:rsidR="00BE6171" w:rsidRPr="000D516B" w:rsidTr="00A134DF">
        <w:tc>
          <w:tcPr>
            <w:tcW w:w="458" w:type="dxa"/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0D516B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0D516B">
              <w:rPr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BE6171" w:rsidRPr="000D516B" w:rsidRDefault="00C304F7" w:rsidP="00735629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0D516B">
              <w:rPr>
                <w:rFonts w:ascii="Times New Roman" w:hAnsi="Times New Roman" w:cs="Times New Roman"/>
                <w:b w:val="0"/>
                <w:sz w:val="20"/>
              </w:rPr>
              <w:t xml:space="preserve">Типовой административный регламент </w:t>
            </w:r>
            <w:r w:rsidRPr="00104FFA">
              <w:rPr>
                <w:rFonts w:ascii="Times New Roman" w:hAnsi="Times New Roman" w:cs="Times New Roman"/>
                <w:b w:val="0"/>
                <w:sz w:val="20"/>
              </w:rPr>
              <w:t>предоставления муниципальной услуги «</w:t>
            </w:r>
            <w:r w:rsidR="00104FFA" w:rsidRPr="00104FFA">
              <w:rPr>
                <w:rFonts w:ascii="Times New Roman" w:hAnsi="Times New Roman" w:cs="Times New Roman"/>
                <w:b w:val="0"/>
                <w:sz w:val="20"/>
              </w:rPr>
              <w:t>Выдача разрешений на проведение земляных работ</w:t>
            </w:r>
            <w:r w:rsidRPr="00104FFA">
              <w:rPr>
                <w:rFonts w:ascii="Times New Roman" w:hAnsi="Times New Roman" w:cs="Times New Roman"/>
                <w:b w:val="0"/>
                <w:sz w:val="20"/>
              </w:rPr>
              <w:t>»</w:t>
            </w:r>
          </w:p>
        </w:tc>
      </w:tr>
      <w:tr w:rsidR="00BE6171" w:rsidRPr="000D516B" w:rsidTr="00A134DF">
        <w:tc>
          <w:tcPr>
            <w:tcW w:w="458" w:type="dxa"/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0D516B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0D516B">
              <w:rPr>
                <w:b w:val="0"/>
              </w:rPr>
              <w:t>Перечень «</w:t>
            </w:r>
            <w:proofErr w:type="spellStart"/>
            <w:r w:rsidRPr="000D516B">
              <w:rPr>
                <w:b w:val="0"/>
              </w:rPr>
              <w:t>подуслуг</w:t>
            </w:r>
            <w:proofErr w:type="spellEnd"/>
            <w:r w:rsidRPr="000D516B">
              <w:rPr>
                <w:b w:val="0"/>
              </w:rPr>
              <w:t>»</w:t>
            </w:r>
          </w:p>
        </w:tc>
        <w:tc>
          <w:tcPr>
            <w:tcW w:w="4394" w:type="dxa"/>
          </w:tcPr>
          <w:p w:rsidR="00BE6171" w:rsidRPr="000D516B" w:rsidRDefault="005B4C0E" w:rsidP="005B4C0E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</w:tr>
      <w:tr w:rsidR="00BE6171" w:rsidRPr="000D516B" w:rsidTr="00A134DF">
        <w:tc>
          <w:tcPr>
            <w:tcW w:w="458" w:type="dxa"/>
          </w:tcPr>
          <w:p w:rsidR="00BE6171" w:rsidRPr="000D516B" w:rsidRDefault="00595EBB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0D516B">
              <w:rPr>
                <w:b w:val="0"/>
              </w:rPr>
              <w:t>7.</w:t>
            </w:r>
          </w:p>
        </w:tc>
        <w:tc>
          <w:tcPr>
            <w:tcW w:w="4895" w:type="dxa"/>
          </w:tcPr>
          <w:p w:rsidR="00BE6171" w:rsidRPr="000D516B" w:rsidRDefault="00595EBB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0D516B"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3D503B" w:rsidRDefault="000E5BD8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Мониторинг полноты и качества предоставления муниципальной услуги;</w:t>
            </w:r>
            <w:r>
              <w:rPr>
                <w:b w:val="0"/>
              </w:rPr>
              <w:br/>
              <w:t>радиотелефонная связь (смс-опрос, телефонный опрос);</w:t>
            </w:r>
            <w:r>
              <w:rPr>
                <w:b w:val="0"/>
              </w:rPr>
              <w:br/>
              <w:t>терминальные устройства МФЦ;</w:t>
            </w:r>
          </w:p>
          <w:p w:rsidR="003D503B" w:rsidRDefault="003D503B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Единый портал государственных и муниципальных услуг</w:t>
            </w:r>
          </w:p>
          <w:p w:rsidR="00BE6171" w:rsidRPr="000D516B" w:rsidRDefault="000E5BD8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другие способы</w:t>
            </w:r>
          </w:p>
        </w:tc>
      </w:tr>
    </w:tbl>
    <w:p w:rsidR="00117817" w:rsidRPr="000D516B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Pr="000D516B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Pr="000D516B" w:rsidRDefault="00117817" w:rsidP="00117817">
      <w:pPr>
        <w:rPr>
          <w:color w:val="auto"/>
          <w:sz w:val="2"/>
          <w:szCs w:val="2"/>
        </w:rPr>
        <w:sectPr w:rsidR="00117817" w:rsidRPr="000D516B" w:rsidSect="00614A3D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B25237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2"/>
          <w:szCs w:val="22"/>
        </w:rPr>
      </w:pPr>
      <w:r w:rsidRPr="00B25237">
        <w:rPr>
          <w:sz w:val="22"/>
          <w:szCs w:val="22"/>
        </w:rPr>
        <w:lastRenderedPageBreak/>
        <w:t>Раздел 2. «Общие сведения о «</w:t>
      </w:r>
      <w:proofErr w:type="spellStart"/>
      <w:r w:rsidRPr="00B25237">
        <w:rPr>
          <w:sz w:val="22"/>
          <w:szCs w:val="22"/>
        </w:rPr>
        <w:t>подуслугах</w:t>
      </w:r>
      <w:proofErr w:type="spellEnd"/>
      <w:r w:rsidRPr="00B25237">
        <w:rPr>
          <w:sz w:val="22"/>
          <w:szCs w:val="22"/>
        </w:rPr>
        <w:t>»</w:t>
      </w:r>
    </w:p>
    <w:tbl>
      <w:tblPr>
        <w:tblW w:w="15603" w:type="dxa"/>
        <w:tblInd w:w="-10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5"/>
        <w:gridCol w:w="993"/>
        <w:gridCol w:w="1842"/>
        <w:gridCol w:w="1276"/>
        <w:gridCol w:w="1472"/>
        <w:gridCol w:w="1560"/>
        <w:gridCol w:w="1560"/>
        <w:gridCol w:w="1699"/>
        <w:gridCol w:w="1560"/>
        <w:gridCol w:w="1277"/>
        <w:gridCol w:w="1279"/>
      </w:tblGrid>
      <w:tr w:rsidR="001C7F4C" w:rsidRPr="00B25237" w:rsidTr="00556B57">
        <w:trPr>
          <w:trHeight w:val="494"/>
        </w:trPr>
        <w:tc>
          <w:tcPr>
            <w:tcW w:w="2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Основания отказа в предоставлении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Основания приостановления предоставления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Срок приостановления предоставления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ind w:left="80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Плата за предоставление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3A6FDA">
            <w:pPr>
              <w:spacing w:line="240" w:lineRule="exact"/>
              <w:ind w:left="120" w:firstLine="2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Способ обращения за получением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Способ получения результата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1C7F4C" w:rsidRPr="00B25237" w:rsidTr="00556B57">
        <w:trPr>
          <w:trHeight w:val="193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C7F4C" w:rsidRPr="00B25237" w:rsidTr="00556B57">
        <w:trPr>
          <w:trHeight w:val="25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1C7F4C">
            <w:pPr>
              <w:ind w:left="6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1C7F4C">
            <w:pPr>
              <w:ind w:left="5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1C7F4C">
            <w:pPr>
              <w:ind w:left="5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1C7F4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1C7F4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1C7F4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1C7F4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1C7F4C">
            <w:pPr>
              <w:ind w:left="8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1C7F4C">
            <w:pPr>
              <w:ind w:left="74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1C7F4C">
            <w:pPr>
              <w:ind w:left="5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1C7F4C">
            <w:pPr>
              <w:ind w:left="4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1C7F4C" w:rsidRPr="00B25237" w:rsidTr="001C7F4C">
        <w:trPr>
          <w:trHeight w:val="250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54555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Cs w:val="22"/>
              </w:rPr>
            </w:pPr>
            <w:r w:rsidRPr="00B25237">
              <w:rPr>
                <w:rFonts w:ascii="Times New Roman" w:hAnsi="Times New Roman" w:cs="Times New Roman"/>
                <w:szCs w:val="22"/>
              </w:rPr>
              <w:t xml:space="preserve">1. </w:t>
            </w:r>
            <w:r w:rsidR="00317CE5" w:rsidRPr="00B25237">
              <w:rPr>
                <w:rFonts w:ascii="Times New Roman" w:hAnsi="Times New Roman" w:cs="Times New Roman"/>
                <w:szCs w:val="22"/>
              </w:rPr>
              <w:t>«</w:t>
            </w:r>
            <w:r w:rsidR="002908DF">
              <w:rPr>
                <w:rFonts w:ascii="Times New Roman" w:hAnsi="Times New Roman" w:cs="Times New Roman"/>
                <w:sz w:val="20"/>
              </w:rPr>
              <w:t>Выдача разрешения на проведение земляных работ</w:t>
            </w:r>
            <w:r w:rsidR="00317CE5" w:rsidRPr="00B25237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1C7F4C" w:rsidRPr="00B25237" w:rsidTr="00556B57">
        <w:trPr>
          <w:trHeight w:val="254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BC305E" w:rsidP="0012326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Не более 3</w:t>
            </w:r>
            <w:r w:rsidR="002908D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 календарных</w:t>
            </w:r>
            <w:r w:rsidR="00C31678"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 дней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D61D22" w:rsidP="0012326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Не более 3</w:t>
            </w:r>
            <w:r w:rsidR="002908D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 календарных дней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Default="00556B57" w:rsidP="0012326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A711D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46F81"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документов не по </w:t>
            </w:r>
            <w:r w:rsidR="00E97A6A">
              <w:rPr>
                <w:rFonts w:ascii="Times New Roman" w:hAnsi="Times New Roman" w:cs="Times New Roman"/>
                <w:sz w:val="22"/>
                <w:szCs w:val="22"/>
              </w:rPr>
              <w:t xml:space="preserve">установленной </w:t>
            </w:r>
            <w:r w:rsidR="00946F81"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форме, определенной </w:t>
            </w:r>
            <w:r w:rsidR="00E97A6A">
              <w:rPr>
                <w:rFonts w:ascii="Times New Roman" w:hAnsi="Times New Roman" w:cs="Times New Roman"/>
                <w:sz w:val="22"/>
                <w:szCs w:val="22"/>
              </w:rPr>
              <w:t>типовым</w:t>
            </w:r>
            <w:r w:rsidR="00946F81"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административным регламентом.</w:t>
            </w:r>
          </w:p>
          <w:p w:rsidR="00BA45E2" w:rsidRDefault="00A711D8" w:rsidP="0012326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7E5C2E">
              <w:rPr>
                <w:rFonts w:ascii="Times New Roman" w:hAnsi="Times New Roman" w:cs="Times New Roman"/>
                <w:sz w:val="22"/>
                <w:szCs w:val="22"/>
              </w:rPr>
              <w:t>непредставление одного или более документов, предусмотренных пунктом 2.6.1 типового Административного регламента;</w:t>
            </w:r>
          </w:p>
          <w:p w:rsidR="00A711D8" w:rsidRPr="00556B57" w:rsidRDefault="00A711D8" w:rsidP="0012326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A711D8">
              <w:rPr>
                <w:rFonts w:ascii="Times New Roman" w:hAnsi="Times New Roman" w:cs="Times New Roman"/>
                <w:sz w:val="22"/>
                <w:szCs w:val="22"/>
              </w:rPr>
              <w:t xml:space="preserve">отказ в согласовании проекта благоустройства земельного участка, на котором предполагается осуществить </w:t>
            </w:r>
            <w:r w:rsidRPr="00A711D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земляные работы, с графиком проведения земляных работ и последующих работ по благоустройству в случае, если представленный проект противоречит правилам благоустройства, утверждённым в муниципальном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5F31" w:rsidRDefault="00515F31" w:rsidP="00946F8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  <w:r w:rsidR="00946F81"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письменное заявление о возврате документов, предоставленных заявителем для получения </w:t>
            </w:r>
            <w:r w:rsidR="00946F81" w:rsidRPr="00991ACF">
              <w:rPr>
                <w:rFonts w:ascii="Times New Roman" w:hAnsi="Times New Roman" w:cs="Times New Roman"/>
                <w:sz w:val="22"/>
                <w:szCs w:val="22"/>
              </w:rPr>
              <w:t>муниципальной услуги;</w:t>
            </w:r>
          </w:p>
          <w:p w:rsidR="00CC0D42" w:rsidRDefault="00CC0D42" w:rsidP="00946F8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заявление о предоставлении муниципальной услуги не соответствует требованиям пункта 1.2.1. типового Административного регламента;</w:t>
            </w:r>
          </w:p>
          <w:p w:rsidR="00CC0D42" w:rsidRPr="00991ACF" w:rsidRDefault="00CC0D42" w:rsidP="00946F8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несоответствие заявителя категориям заявителей, установленным пунктом 1.2.2 настоящего Административного регламента;</w:t>
            </w:r>
          </w:p>
          <w:p w:rsidR="001C7F4C" w:rsidRDefault="00515F31" w:rsidP="00710E3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91A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991ACF" w:rsidRPr="00991ACF">
              <w:rPr>
                <w:rFonts w:ascii="Times New Roman" w:hAnsi="Times New Roman" w:cs="Times New Roman"/>
                <w:sz w:val="22"/>
                <w:szCs w:val="22"/>
              </w:rPr>
              <w:t xml:space="preserve"> отказ в согласовании схемы движения транспорта и пешеходов по основаниям, установленным законодательством</w:t>
            </w:r>
          </w:p>
          <w:p w:rsidR="00806305" w:rsidRPr="00B25237" w:rsidRDefault="00806305" w:rsidP="00710E3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806305">
              <w:rPr>
                <w:rFonts w:ascii="Times New Roman" w:hAnsi="Times New Roman" w:cs="Times New Roman"/>
                <w:sz w:val="22"/>
                <w:szCs w:val="22"/>
              </w:rPr>
              <w:t xml:space="preserve">отказ в согласовании проекта благоустройства земельного участка, на котором предполагается осуществить земляные работы, с графиком проведения земляных </w:t>
            </w:r>
            <w:r w:rsidRPr="0080630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 и последующих работ по благоустройству в случае, если представленный проект противоречит правилам благоустройства, утв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ерждённым в муниципальном образовании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2257FE" w:rsidP="00070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25237">
              <w:rPr>
                <w:rFonts w:ascii="Times New Roman" w:hAnsi="Times New Roman" w:cs="Times New Roman"/>
                <w:szCs w:val="22"/>
              </w:rPr>
              <w:lastRenderedPageBreak/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9D7B39" w:rsidP="009D7B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7B4" w:rsidRPr="00B25237" w:rsidRDefault="002257FE" w:rsidP="0012326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1777B4" w:rsidRPr="00B25237">
              <w:rPr>
                <w:rFonts w:ascii="Times New Roman" w:hAnsi="Times New Roman" w:cs="Times New Roman"/>
                <w:sz w:val="22"/>
                <w:szCs w:val="22"/>
              </w:rPr>
              <w:t>Плата</w:t>
            </w:r>
            <w:proofErr w:type="gramEnd"/>
            <w:r w:rsidR="001777B4"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 взимаемая при пред</w:t>
            </w:r>
            <w:r w:rsidR="00A734FA">
              <w:rPr>
                <w:rFonts w:ascii="Times New Roman" w:hAnsi="Times New Roman" w:cs="Times New Roman"/>
                <w:sz w:val="22"/>
                <w:szCs w:val="22"/>
              </w:rPr>
              <w:t>оставлении муниципальной услуги</w:t>
            </w:r>
            <w:r w:rsidR="001777B4" w:rsidRPr="00B2523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1C7F4C" w:rsidRPr="00B25237" w:rsidRDefault="00A734FA" w:rsidP="0012326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050189" w:rsidRPr="00B25237">
              <w:rPr>
                <w:rFonts w:ascii="Times New Roman" w:hAnsi="Times New Roman" w:cs="Times New Roman"/>
                <w:sz w:val="22"/>
                <w:szCs w:val="22"/>
              </w:rPr>
              <w:t>ассчитывается на основании нормативного правового акта администрации муниципального образования.</w:t>
            </w:r>
            <w:r w:rsidR="001777B4"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9D7B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9D7B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D55" w:rsidRDefault="00CE1D55" w:rsidP="00754AE1">
            <w:pPr>
              <w:ind w:right="18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Государственная информационная система Самарской области «Портал государственных и муниципальных услуг»</w:t>
            </w:r>
          </w:p>
          <w:p w:rsidR="001C7F4C" w:rsidRPr="00B25237" w:rsidRDefault="003A6FDA" w:rsidP="00754AE1">
            <w:pPr>
              <w:ind w:right="188"/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почтовая связь</w:t>
            </w:r>
            <w:r w:rsidR="00BA45E2">
              <w:rPr>
                <w:rFonts w:ascii="Times New Roman" w:hAnsi="Times New Roman" w:cs="Times New Roman"/>
                <w:sz w:val="22"/>
                <w:szCs w:val="22"/>
              </w:rPr>
              <w:t>, МФЦ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2036C7" w:rsidRDefault="00A412EA" w:rsidP="001C7F4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В органе</w:t>
            </w:r>
            <w:r w:rsidR="00A734FA">
              <w:rPr>
                <w:rFonts w:ascii="Times New Roman" w:hAnsi="Times New Roman" w:cs="Times New Roman"/>
                <w:sz w:val="22"/>
                <w:szCs w:val="22"/>
              </w:rPr>
              <w:t xml:space="preserve"> (отделении органа)</w:t>
            </w: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2036C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предоставляющем услугу, на бумажном носителе;</w:t>
            </w:r>
          </w:p>
          <w:p w:rsidR="00A412EA" w:rsidRPr="00B25237" w:rsidRDefault="00A412EA" w:rsidP="001C7F4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036C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Через личный кабинет </w:t>
            </w:r>
            <w:r w:rsidR="002036C7" w:rsidRPr="002036C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государственной информационной системе Самарской области «Портал государственных и муниципальных </w:t>
            </w:r>
            <w:r w:rsidR="002036C7">
              <w:rPr>
                <w:rFonts w:ascii="Times New Roman" w:hAnsi="Times New Roman" w:cs="Times New Roman"/>
                <w:sz w:val="22"/>
                <w:szCs w:val="22"/>
              </w:rPr>
              <w:t>услуг»</w:t>
            </w: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A412EA" w:rsidRPr="00B25237" w:rsidRDefault="00A412EA" w:rsidP="001C7F4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:rsidR="001C7F4C" w:rsidRPr="00B25237" w:rsidRDefault="001C7F4C" w:rsidP="00117817">
      <w:pPr>
        <w:pStyle w:val="40"/>
        <w:shd w:val="clear" w:color="auto" w:fill="auto"/>
        <w:spacing w:after="0" w:line="240" w:lineRule="auto"/>
        <w:jc w:val="center"/>
        <w:rPr>
          <w:sz w:val="22"/>
          <w:szCs w:val="22"/>
        </w:rPr>
      </w:pPr>
    </w:p>
    <w:p w:rsidR="00117817" w:rsidRPr="00B25237" w:rsidRDefault="00117817" w:rsidP="00117817">
      <w:pPr>
        <w:rPr>
          <w:rFonts w:ascii="Times New Roman" w:hAnsi="Times New Roman" w:cs="Times New Roman"/>
          <w:sz w:val="22"/>
          <w:szCs w:val="22"/>
        </w:rPr>
        <w:sectPr w:rsidR="00117817" w:rsidRPr="00B25237" w:rsidSect="00967D85">
          <w:pgSz w:w="16837" w:h="11905" w:orient="landscape" w:code="9"/>
          <w:pgMar w:top="426" w:right="851" w:bottom="1134" w:left="1701" w:header="0" w:footer="6" w:gutter="0"/>
          <w:cols w:space="720"/>
          <w:noEndnote/>
          <w:docGrid w:linePitch="360"/>
        </w:sectPr>
      </w:pPr>
    </w:p>
    <w:p w:rsidR="00117817" w:rsidRPr="00B25237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1" w:name="bookmark2"/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Раздел 3. «</w:t>
      </w:r>
      <w:r w:rsidR="00117817" w:rsidRPr="00B25237">
        <w:rPr>
          <w:rFonts w:ascii="Times New Roman" w:eastAsia="Times New Roman" w:hAnsi="Times New Roman" w:cs="Times New Roman"/>
          <w:b/>
          <w:sz w:val="22"/>
          <w:szCs w:val="22"/>
        </w:rPr>
        <w:t xml:space="preserve">Сведения о заявителях </w:t>
      </w:r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proofErr w:type="spellStart"/>
      <w:r w:rsidR="00117817" w:rsidRPr="00B25237">
        <w:rPr>
          <w:rFonts w:ascii="Times New Roman" w:eastAsia="Times New Roman" w:hAnsi="Times New Roman" w:cs="Times New Roman"/>
          <w:b/>
          <w:sz w:val="22"/>
          <w:szCs w:val="22"/>
        </w:rPr>
        <w:t>подуслуги</w:t>
      </w:r>
      <w:bookmarkEnd w:id="1"/>
      <w:proofErr w:type="spellEnd"/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B25237" w:rsidTr="00A134DF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Категории л</w:t>
            </w:r>
            <w:r w:rsidR="005230DC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иц, имеющих право на получение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5230DC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Документ, под</w:t>
            </w: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тверждающий правомочие заявителя</w:t>
            </w:r>
          </w:p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соответствующей категории на получение </w:t>
            </w:r>
            <w:r w:rsidR="005230DC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5230DC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Установленные требования к документу, подтверждающему правомочие заявителя соответс</w:t>
            </w:r>
            <w:r w:rsidR="005230DC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твующей категории на получение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5230DC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Наличие возможности подачи заявления на предоставление</w:t>
            </w:r>
          </w:p>
          <w:p w:rsidR="00117817" w:rsidRPr="00B25237" w:rsidRDefault="00FA7A30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="00117817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» </w:t>
            </w:r>
            <w:r w:rsidR="00117817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B25237" w:rsidTr="00A134DF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117817" w:rsidRPr="00B25237" w:rsidTr="00A134DF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6E3B30">
            <w:pPr>
              <w:ind w:left="63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1. </w:t>
            </w:r>
            <w:r w:rsidR="00317CE5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r w:rsidR="005470FA">
              <w:rPr>
                <w:rFonts w:ascii="Times New Roman" w:hAnsi="Times New Roman" w:cs="Times New Roman"/>
                <w:sz w:val="20"/>
              </w:rPr>
              <w:t>Выдача разрешения на проведение земляных работ</w:t>
            </w:r>
            <w:r w:rsidR="00317CE5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  <w:r w:rsidR="006E3B30" w:rsidRPr="00B252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17817" w:rsidRPr="00B25237" w:rsidTr="00A134DF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356980" w:rsidP="0035698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Физические и юридические лица</w:t>
            </w:r>
            <w:r w:rsidR="004D29F8"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525" w:rsidRPr="00B25237" w:rsidRDefault="00A734FA" w:rsidP="00A734F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 </w:t>
            </w:r>
            <w:r w:rsidR="00C51525" w:rsidRPr="00B25237">
              <w:rPr>
                <w:rFonts w:ascii="Times New Roman" w:hAnsi="Times New Roman" w:cs="Times New Roman"/>
                <w:szCs w:val="22"/>
              </w:rPr>
              <w:t>документ</w:t>
            </w:r>
            <w:r>
              <w:rPr>
                <w:rFonts w:ascii="Times New Roman" w:hAnsi="Times New Roman" w:cs="Times New Roman"/>
                <w:szCs w:val="22"/>
              </w:rPr>
              <w:t>, удостоверяющий</w:t>
            </w:r>
            <w:r w:rsidR="00C51525" w:rsidRPr="00B25237">
              <w:rPr>
                <w:rFonts w:ascii="Times New Roman" w:hAnsi="Times New Roman" w:cs="Times New Roman"/>
                <w:szCs w:val="22"/>
              </w:rPr>
              <w:t xml:space="preserve"> личность заявителя (копия и оригинал);</w:t>
            </w:r>
          </w:p>
          <w:p w:rsidR="00C51525" w:rsidRPr="00B25237" w:rsidRDefault="00C51525" w:rsidP="00A734F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25237">
              <w:rPr>
                <w:rFonts w:ascii="Times New Roman" w:hAnsi="Times New Roman" w:cs="Times New Roman"/>
                <w:szCs w:val="22"/>
              </w:rPr>
              <w:t xml:space="preserve">- документ, уполномочивающий представителя физического лица </w:t>
            </w:r>
            <w:r w:rsidRPr="00B25237">
              <w:rPr>
                <w:rFonts w:ascii="Times New Roman" w:hAnsi="Times New Roman" w:cs="Times New Roman"/>
                <w:szCs w:val="22"/>
              </w:rPr>
              <w:lastRenderedPageBreak/>
              <w:t>подавать от его имени заявление;</w:t>
            </w:r>
          </w:p>
          <w:p w:rsidR="00117817" w:rsidRPr="00B25237" w:rsidRDefault="00117817" w:rsidP="00592E2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Default="00A734FA" w:rsidP="004D29F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Должен быть действительным на срок обращения за предоставлением услуги. </w:t>
            </w:r>
          </w:p>
          <w:p w:rsidR="00A734FA" w:rsidRPr="00B25237" w:rsidRDefault="00A734FA" w:rsidP="004D29F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Копия документа, не заверенная нотариусом,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предоставляется с предъявлением подлинника.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A734FA" w:rsidP="004D29F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A734FA" w:rsidP="00A15A0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Уполномоченные представители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527730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A734FA" w:rsidP="008327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Доверенность должна быть оформлена в соответствии с требованиями законодательства</w:t>
            </w:r>
          </w:p>
        </w:tc>
      </w:tr>
    </w:tbl>
    <w:p w:rsidR="00117817" w:rsidRPr="00B25237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2" w:name="bookmark3"/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 xml:space="preserve">Раздел 4. </w:t>
      </w:r>
      <w:r w:rsidR="00FA7A30" w:rsidRPr="00B25237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>Документы, предоставл</w:t>
      </w:r>
      <w:r w:rsidR="00FA7A30" w:rsidRPr="00B25237">
        <w:rPr>
          <w:rFonts w:ascii="Times New Roman" w:eastAsia="Times New Roman" w:hAnsi="Times New Roman" w:cs="Times New Roman"/>
          <w:b/>
          <w:sz w:val="22"/>
          <w:szCs w:val="22"/>
        </w:rPr>
        <w:t>яемые заявителем для получения «</w:t>
      </w:r>
      <w:proofErr w:type="spellStart"/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>подуслуги</w:t>
      </w:r>
      <w:bookmarkEnd w:id="2"/>
      <w:proofErr w:type="spellEnd"/>
      <w:r w:rsidR="00FA7A30" w:rsidRPr="00B25237">
        <w:rPr>
          <w:rFonts w:ascii="Times New Roman" w:eastAsia="Times New Roman" w:hAnsi="Times New Roman" w:cs="Times New Roman"/>
          <w:b/>
          <w:sz w:val="22"/>
          <w:szCs w:val="22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B25237" w:rsidTr="00967D85">
        <w:trPr>
          <w:trHeight w:val="12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B40D4" w:rsidRDefault="00117817" w:rsidP="008C4416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B40D4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Наименования документов, которые предоставляет заявитель для получения </w:t>
            </w:r>
            <w:r w:rsidR="00FA7A30"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«</w:t>
            </w:r>
            <w:proofErr w:type="spellStart"/>
            <w:r w:rsidR="00FA7A30"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подуслуги</w:t>
            </w:r>
            <w:proofErr w:type="spellEnd"/>
            <w:r w:rsidR="00FA7A30"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B40D4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B40D4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B40D4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B40D4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B40D4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117817" w:rsidRPr="00B25237" w:rsidTr="00A134D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B40D4" w:rsidRDefault="00117817" w:rsidP="008C4416">
            <w:pPr>
              <w:ind w:left="82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B40D4" w:rsidRDefault="00117817" w:rsidP="008C441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B40D4" w:rsidRDefault="00117817" w:rsidP="008C4416">
            <w:pPr>
              <w:ind w:left="138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B40D4" w:rsidRDefault="00117817" w:rsidP="008C441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B40D4" w:rsidRDefault="00117817" w:rsidP="008C4416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B40D4" w:rsidRDefault="00117817" w:rsidP="008C441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B40D4" w:rsidRDefault="00117817" w:rsidP="008C441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8</w:t>
            </w:r>
          </w:p>
        </w:tc>
      </w:tr>
      <w:tr w:rsidR="00117817" w:rsidRPr="00B25237" w:rsidTr="00A134DF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B40D4" w:rsidRDefault="00515F6B" w:rsidP="002D0560">
            <w:pPr>
              <w:ind w:left="638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1. </w:t>
            </w:r>
            <w:r w:rsidR="00317CE5"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«</w:t>
            </w:r>
            <w:r w:rsidR="00E50121" w:rsidRPr="00CB40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Выдача разрешений на проведение земляных работ</w:t>
            </w:r>
            <w:r w:rsidR="00317CE5"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»</w:t>
            </w:r>
          </w:p>
        </w:tc>
      </w:tr>
      <w:tr w:rsidR="001E5981" w:rsidRPr="00B25237" w:rsidTr="00BE70D5">
        <w:trPr>
          <w:trHeight w:val="2895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5981" w:rsidRPr="00B25237" w:rsidRDefault="002A1F80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981" w:rsidRPr="00CB40D4" w:rsidRDefault="001E5981" w:rsidP="006A6E3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заявление по форме утвержденной органом местного самоуправления;</w:t>
            </w:r>
          </w:p>
          <w:p w:rsidR="001E5981" w:rsidRDefault="001E5981" w:rsidP="009403C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9403C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9403C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9403C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9403C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Pr="00CB40D4" w:rsidRDefault="001E5981" w:rsidP="009B3EB1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981" w:rsidRPr="001F1023" w:rsidRDefault="001E5981" w:rsidP="00BE617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F1023">
              <w:rPr>
                <w:rFonts w:ascii="Times New Roman" w:hAnsi="Times New Roman" w:cs="Times New Roman"/>
                <w:szCs w:val="22"/>
              </w:rPr>
              <w:t>1)заявление:</w:t>
            </w:r>
          </w:p>
          <w:p w:rsidR="001E5981" w:rsidRPr="001F1023" w:rsidRDefault="001E5981" w:rsidP="00DC470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1E5981" w:rsidRPr="001F1023" w:rsidRDefault="001E5981" w:rsidP="00DF7AA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1E5981" w:rsidRPr="001F1023" w:rsidRDefault="001E5981" w:rsidP="00DF7AA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1E5981" w:rsidRDefault="001E5981" w:rsidP="001F10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1F10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1F10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1F10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1F10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Pr="001F1023" w:rsidRDefault="001E5981" w:rsidP="001F10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981" w:rsidRPr="001F1023" w:rsidRDefault="001E5981" w:rsidP="004D29F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F10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подлинник в 1 экз. (формирование в дело)</w:t>
            </w:r>
          </w:p>
          <w:p w:rsidR="001E5981" w:rsidRPr="001F1023" w:rsidRDefault="001E5981" w:rsidP="004D29F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Pr="001F1023" w:rsidRDefault="001E5981" w:rsidP="00DC26D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Pr="001F1023" w:rsidRDefault="001E5981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981" w:rsidRPr="00CB40D4" w:rsidRDefault="001E5981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нет;</w:t>
            </w:r>
          </w:p>
          <w:p w:rsidR="001E5981" w:rsidRDefault="001E5981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Pr="00CB40D4" w:rsidRDefault="001E5981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981" w:rsidRDefault="001E5981" w:rsidP="00031326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Заявление заполняется при помощи средств электронно-вычислительной техники или от руки разборчиво, чернилами черного или синего цвета;</w:t>
            </w:r>
          </w:p>
          <w:p w:rsidR="001E5981" w:rsidRDefault="001E5981" w:rsidP="00031326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Pr="00CB40D4" w:rsidRDefault="001E5981" w:rsidP="00031326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981" w:rsidRPr="00CB40D4" w:rsidRDefault="001E5981" w:rsidP="00031326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Утверждается органом местного самоуправления</w:t>
            </w:r>
            <w:r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;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981" w:rsidRPr="00CB40D4" w:rsidRDefault="001E5981" w:rsidP="0029541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Приложение</w:t>
            </w:r>
            <w:r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№ 1</w:t>
            </w:r>
          </w:p>
        </w:tc>
      </w:tr>
      <w:tr w:rsidR="001E5981" w:rsidRPr="00B25237" w:rsidTr="00870962">
        <w:trPr>
          <w:trHeight w:val="358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981" w:rsidRPr="00B25237" w:rsidRDefault="001E5981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981" w:rsidRDefault="001E5981" w:rsidP="009403C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Pr="00CB40D4" w:rsidRDefault="001E5981" w:rsidP="009403C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документ, удостоверяющий личность заявителя</w:t>
            </w:r>
          </w:p>
          <w:p w:rsidR="001E5981" w:rsidRPr="00CB40D4" w:rsidRDefault="001E5981" w:rsidP="006A6E3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Pr="00CB40D4" w:rsidRDefault="001E5981" w:rsidP="009B3EB1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981" w:rsidRDefault="001E5981" w:rsidP="001F10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Pr="001F1023" w:rsidRDefault="001E5981" w:rsidP="001F10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2"/>
              </w:rPr>
            </w:pPr>
            <w:r w:rsidRPr="001F10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Паспорт гражданина Российской Федерации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или документ, его заменяющий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981" w:rsidRDefault="001E5981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Pr="001F1023" w:rsidRDefault="001E5981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Подлинник/копия в 1 экз. (сверка копии с оригиналом)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981" w:rsidRDefault="001E5981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Pr="00CB40D4" w:rsidRDefault="001E5981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981" w:rsidRDefault="001E5981" w:rsidP="00031326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E5981" w:rsidRDefault="001E5981" w:rsidP="00031326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Должен быть действительным на срок обращения за предоставлением услуги. </w:t>
            </w:r>
          </w:p>
          <w:p w:rsidR="00870962" w:rsidRDefault="001E5981" w:rsidP="00031326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Копия документа, не заверенная нотариусом, предоставляется с предъявлением подлинника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981" w:rsidRDefault="00C53F25" w:rsidP="00C53F2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981" w:rsidRDefault="00C53F25" w:rsidP="00C53F2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</w:tr>
      <w:tr w:rsidR="00870962" w:rsidRPr="00B25237" w:rsidTr="00224A72">
        <w:trPr>
          <w:trHeight w:val="70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962" w:rsidRPr="00B25237" w:rsidRDefault="002A1F80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5D4" w:rsidRDefault="00B57B5C" w:rsidP="002C75D4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gramStart"/>
            <w:r w:rsidR="002C75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Документ</w:t>
            </w:r>
            <w:proofErr w:type="gramEnd"/>
            <w:r w:rsidR="002C75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уполномочивающий представителя физического (юридического) лица подавать от его имени заявление</w:t>
            </w:r>
          </w:p>
          <w:p w:rsidR="00870962" w:rsidRDefault="00870962" w:rsidP="009B3EB1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5D4" w:rsidRDefault="002C75D4" w:rsidP="002C75D4">
            <w:pPr>
              <w:pStyle w:val="aa"/>
              <w:autoSpaceDE w:val="0"/>
              <w:autoSpaceDN w:val="0"/>
              <w:adjustRightInd w:val="0"/>
              <w:ind w:left="55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1) Документ, удостоверяющий полномочия представителя физического или юридического лица; протокол (решение) об избрании (о назначении) руководителя организации;</w:t>
            </w:r>
          </w:p>
          <w:p w:rsidR="002C75D4" w:rsidRDefault="002C75D4" w:rsidP="002C75D4">
            <w:pPr>
              <w:pStyle w:val="aa"/>
              <w:autoSpaceDE w:val="0"/>
              <w:autoSpaceDN w:val="0"/>
              <w:adjustRightInd w:val="0"/>
              <w:ind w:left="55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2) Доверенность</w:t>
            </w:r>
          </w:p>
          <w:p w:rsidR="00870962" w:rsidRDefault="00870962" w:rsidP="001F10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5D4" w:rsidRPr="00DB1EF1" w:rsidRDefault="002C75D4" w:rsidP="002C75D4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1) </w:t>
            </w:r>
            <w:r w:rsidRPr="00DB1EF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подлинник/копия (сверка копии с оригиналом) в 1 экз.</w:t>
            </w:r>
          </w:p>
          <w:p w:rsidR="00870962" w:rsidRDefault="002C75D4" w:rsidP="002C75D4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2) </w:t>
            </w:r>
            <w:r w:rsidRPr="00DB1EF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подлинник, 1 экз. (установление права на подачу заявления от имени заявителя)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5D4" w:rsidRDefault="002C75D4" w:rsidP="002C75D4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1) для юридических лиц;</w:t>
            </w:r>
          </w:p>
          <w:p w:rsidR="00870962" w:rsidRDefault="002C75D4" w:rsidP="002C75D4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2) в случае обращения представителя заявителя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5D4" w:rsidRDefault="002C75D4" w:rsidP="002C75D4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1) копии документов не заверенные нотариусом предоставляются с предъявлением  оригиналов;</w:t>
            </w:r>
          </w:p>
          <w:p w:rsidR="002C75D4" w:rsidRDefault="002C75D4" w:rsidP="002C75D4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2) доверенность должна быть оформлена в соответствии с требованиями законодательства</w:t>
            </w:r>
          </w:p>
          <w:p w:rsidR="00870962" w:rsidRDefault="00870962" w:rsidP="00031326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962" w:rsidRDefault="00743E57" w:rsidP="00743E5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962" w:rsidRDefault="00743E57" w:rsidP="00743E5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</w:tr>
      <w:tr w:rsidR="001E5981" w:rsidRPr="00B25237" w:rsidTr="00143175">
        <w:trPr>
          <w:trHeight w:val="14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981" w:rsidRPr="00B25237" w:rsidRDefault="002A1F80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18A5" w:rsidRDefault="00B57B5C" w:rsidP="00F729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F7299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Согласие собственников на проведение земляных работ</w:t>
            </w:r>
          </w:p>
          <w:p w:rsidR="00431FDC" w:rsidRDefault="00431FDC" w:rsidP="00F729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431FDC" w:rsidRDefault="00431FDC" w:rsidP="00F729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D80" w:rsidRPr="003D0354" w:rsidRDefault="00E435DB" w:rsidP="00E26309">
            <w:pPr>
              <w:pStyle w:val="aa"/>
              <w:autoSpaceDE w:val="0"/>
              <w:autoSpaceDN w:val="0"/>
              <w:adjustRightInd w:val="0"/>
              <w:ind w:left="19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D035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Протокол общего собрания собственников помещений в многоквартирном доме</w:t>
            </w:r>
          </w:p>
          <w:p w:rsidR="003D0354" w:rsidRPr="000B6E3E" w:rsidRDefault="003D0354" w:rsidP="002A1F80">
            <w:pPr>
              <w:pStyle w:val="aa"/>
              <w:ind w:left="19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1EF1" w:rsidRPr="00DB1EF1" w:rsidRDefault="007148E2" w:rsidP="00173F14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D0D" w:rsidRDefault="003F35EE" w:rsidP="003F35EE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A0A" w:rsidRDefault="00455A0A" w:rsidP="00455A0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Согласие заполняется при помощи средств электронно-вычислительной техники или от руки разборчиво, чернилами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черного или синего цвета;</w:t>
            </w:r>
          </w:p>
          <w:p w:rsidR="00BE43F7" w:rsidRDefault="00BE43F7" w:rsidP="00F729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981" w:rsidRDefault="00B8107C" w:rsidP="00B8107C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981" w:rsidRDefault="00B8107C" w:rsidP="00B8107C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</w:tr>
      <w:tr w:rsidR="009D696A" w:rsidRPr="00B25237" w:rsidTr="009D696A">
        <w:trPr>
          <w:trHeight w:val="385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96A" w:rsidRDefault="009D696A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96A" w:rsidRDefault="009D696A" w:rsidP="00F729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Схема земельного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участка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на котором предполагается осуществление земляных работ (ситуационный план)</w:t>
            </w:r>
          </w:p>
          <w:p w:rsidR="009D696A" w:rsidRDefault="009D696A" w:rsidP="00F729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9D696A" w:rsidRDefault="009D696A" w:rsidP="00F729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9D696A" w:rsidRDefault="009D696A" w:rsidP="00F729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9D696A" w:rsidRDefault="009D696A" w:rsidP="00F729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9D696A" w:rsidRDefault="009D696A" w:rsidP="00F729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9D696A" w:rsidRDefault="009D696A" w:rsidP="00F729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96A" w:rsidRDefault="009D696A" w:rsidP="00364F3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Схема земельного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участка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на котором предполагается осуществление земляных работ (ситуационный план)</w:t>
            </w:r>
          </w:p>
          <w:p w:rsidR="009D696A" w:rsidRPr="003D0354" w:rsidRDefault="009D696A" w:rsidP="002A1F80">
            <w:pPr>
              <w:pStyle w:val="aa"/>
              <w:ind w:left="19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96A" w:rsidRPr="00DB1EF1" w:rsidRDefault="009D696A" w:rsidP="00173F14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DB1EF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подлинник/копия (сверка копии с оригиналом) в 1 экз.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96A" w:rsidRDefault="009D696A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96A" w:rsidRDefault="009D696A" w:rsidP="001928F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Должна быть действительной на срок обращения за предоставлением услуги. </w:t>
            </w:r>
          </w:p>
          <w:p w:rsidR="009D696A" w:rsidRDefault="009D696A" w:rsidP="001928F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Копия документа, не заверенная нотариусом, предоставляется с предъявлением подлинника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96A" w:rsidRDefault="00E46A54" w:rsidP="00E46A5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96A" w:rsidRDefault="00E46A54" w:rsidP="00E46A5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</w:tr>
      <w:tr w:rsidR="009D696A" w:rsidRPr="00B25237" w:rsidTr="009D696A">
        <w:trPr>
          <w:trHeight w:val="43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96A" w:rsidRDefault="0001201B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96A" w:rsidRDefault="007A031E" w:rsidP="00F729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Гарантийное обязательство по восстановлению нарушенного благоустройства после проведения земляных работ</w:t>
            </w:r>
          </w:p>
          <w:p w:rsidR="009D696A" w:rsidRDefault="009D696A" w:rsidP="00F729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031E" w:rsidRDefault="007A031E" w:rsidP="007A031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Гарантийное обязательство по восстановлению нарушенного благоустройства после проведения земляных работ</w:t>
            </w:r>
          </w:p>
          <w:p w:rsidR="009D696A" w:rsidRDefault="009D696A" w:rsidP="00364F3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96A" w:rsidRPr="00606DB8" w:rsidRDefault="00BE1A6A" w:rsidP="00C63BE6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06DB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091109" w:rsidRPr="00606DB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r w:rsidRPr="00606DB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одлинник</w:t>
            </w:r>
            <w:r w:rsidR="00C536C6" w:rsidRPr="00606DB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="00BC460A" w:rsidRPr="00606DB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1 экз.,</w:t>
            </w:r>
            <w:r w:rsidR="00606DB8" w:rsidRPr="00606DB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</w:t>
            </w:r>
            <w:r w:rsidR="00BC460A" w:rsidRPr="00606DB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606DB8" w:rsidRPr="00606DB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копия (сверка копии с оригиналом) в 1 экз.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96A" w:rsidRDefault="00D11DA6" w:rsidP="00205D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96A" w:rsidRDefault="00205D11" w:rsidP="00205D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96A" w:rsidRDefault="001C2AF6" w:rsidP="001C2AF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96A" w:rsidRDefault="001C2AF6" w:rsidP="001C2AF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</w:tr>
      <w:tr w:rsidR="009D696A" w:rsidRPr="00B25237" w:rsidTr="009D696A">
        <w:trPr>
          <w:trHeight w:val="81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96A" w:rsidRDefault="0001201B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96A" w:rsidRDefault="00AF1260" w:rsidP="00F729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Календарный график производства работ и полного восстановления нарушенного благоустройства</w:t>
            </w:r>
          </w:p>
          <w:p w:rsidR="009D696A" w:rsidRDefault="009D696A" w:rsidP="00F729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9D696A" w:rsidRDefault="009D696A" w:rsidP="00F729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1260" w:rsidRDefault="00AF1260" w:rsidP="00AF1260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Календарный график производства работ и полного восстановления нарушенного благоустройства</w:t>
            </w:r>
          </w:p>
          <w:p w:rsidR="009D696A" w:rsidRDefault="009D696A" w:rsidP="00364F3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96A" w:rsidRPr="00606DB8" w:rsidRDefault="00AF1260" w:rsidP="00C63BE6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06DB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BC460A" w:rsidRPr="00606DB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r w:rsidRPr="00606DB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одлинник</w:t>
            </w:r>
            <w:r w:rsidR="00734C29" w:rsidRPr="00606DB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1 экз.</w:t>
            </w:r>
            <w:r w:rsidR="00606DB8" w:rsidRPr="00606DB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/копия (сверка копии с оригиналом) в 1 экз.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96A" w:rsidRDefault="00AF1260" w:rsidP="00AF1260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96A" w:rsidRDefault="00AF1260" w:rsidP="00AF1260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96A" w:rsidRDefault="00734C29" w:rsidP="00734C2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96A" w:rsidRDefault="00734C29" w:rsidP="00734C2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</w:tr>
    </w:tbl>
    <w:p w:rsidR="00117817" w:rsidRPr="00B25237" w:rsidRDefault="00117817" w:rsidP="00117817">
      <w:pPr>
        <w:rPr>
          <w:rFonts w:ascii="Times New Roman" w:hAnsi="Times New Roman" w:cs="Times New Roman"/>
          <w:sz w:val="22"/>
          <w:szCs w:val="22"/>
        </w:rPr>
        <w:sectPr w:rsidR="00117817" w:rsidRPr="00B25237" w:rsidSect="00967D85">
          <w:headerReference w:type="default" r:id="rId9"/>
          <w:footerReference w:type="default" r:id="rId10"/>
          <w:type w:val="continuous"/>
          <w:pgSz w:w="16837" w:h="11905" w:orient="landscape"/>
          <w:pgMar w:top="1236" w:right="631" w:bottom="1276" w:left="630" w:header="0" w:footer="3" w:gutter="0"/>
          <w:cols w:space="720"/>
          <w:noEndnote/>
          <w:docGrid w:linePitch="360"/>
        </w:sectPr>
      </w:pPr>
    </w:p>
    <w:p w:rsidR="00117817" w:rsidRPr="00B25237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3" w:name="bookmark4"/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Раздел 5. «</w:t>
      </w:r>
      <w:r w:rsidR="00117817" w:rsidRPr="00B25237">
        <w:rPr>
          <w:rFonts w:ascii="Times New Roman" w:eastAsia="Times New Roman" w:hAnsi="Times New Roman" w:cs="Times New Roman"/>
          <w:b/>
          <w:sz w:val="22"/>
          <w:szCs w:val="22"/>
        </w:rPr>
        <w:t>Документы и сведения, получаемые посредством межведомственного информационного взаимодействия</w:t>
      </w:r>
      <w:bookmarkEnd w:id="3"/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1648"/>
        <w:gridCol w:w="1654"/>
        <w:gridCol w:w="1800"/>
        <w:gridCol w:w="1704"/>
        <w:gridCol w:w="1416"/>
        <w:gridCol w:w="1730"/>
        <w:gridCol w:w="1843"/>
        <w:gridCol w:w="1800"/>
      </w:tblGrid>
      <w:tr w:rsidR="00117817" w:rsidRPr="00B25237" w:rsidTr="00461382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Наименование</w:t>
            </w:r>
          </w:p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органа (организации), направляющего</w:t>
            </w:r>
            <w:r w:rsidR="00274E6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Наименование</w:t>
            </w:r>
          </w:p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органа (организации),</w:t>
            </w:r>
          </w:p>
          <w:p w:rsidR="00117817" w:rsidRPr="00B25237" w:rsidRDefault="00117817" w:rsidP="008C4416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в адрес которог</w:t>
            </w:r>
            <w:proofErr w:type="gram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о(</w:t>
            </w:r>
            <w:proofErr w:type="gram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SID</w:t>
            </w: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электронного</w:t>
            </w:r>
          </w:p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B25237" w:rsidTr="00461382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74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84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180" w:firstLine="44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8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8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8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117817" w:rsidRPr="00B25237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EC4A17" w:rsidP="008C4416">
            <w:pPr>
              <w:ind w:left="63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1. </w:t>
            </w:r>
            <w:r w:rsidR="00317CE5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r w:rsidR="003421A7" w:rsidRPr="00CB40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Выдача разрешений на проведение земляных работ</w:t>
            </w:r>
            <w:r w:rsidR="00317CE5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062F4" w:rsidRPr="00B25237" w:rsidTr="00461382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B25237" w:rsidRDefault="009142F8" w:rsidP="00D76A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Default="00C26C15" w:rsidP="00D76A1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1) </w:t>
            </w:r>
            <w:r w:rsidR="00461382">
              <w:rPr>
                <w:rFonts w:ascii="Times New Roman" w:hAnsi="Times New Roman" w:cs="Times New Roman"/>
                <w:szCs w:val="22"/>
              </w:rPr>
              <w:t>Выписка из ЕГРЮЛ;</w:t>
            </w:r>
          </w:p>
          <w:p w:rsidR="00461382" w:rsidRDefault="00C26C15" w:rsidP="00D76A1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2) </w:t>
            </w:r>
            <w:r w:rsidR="00461382">
              <w:rPr>
                <w:rFonts w:ascii="Times New Roman" w:hAnsi="Times New Roman" w:cs="Times New Roman"/>
                <w:szCs w:val="22"/>
              </w:rPr>
              <w:t>Выписка из ЕГРП на земельный участок;</w:t>
            </w:r>
          </w:p>
          <w:p w:rsidR="00461382" w:rsidRPr="00B25237" w:rsidRDefault="00C26C15" w:rsidP="00D76A1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3) </w:t>
            </w:r>
            <w:r w:rsidR="00461382">
              <w:rPr>
                <w:rFonts w:ascii="Times New Roman" w:hAnsi="Times New Roman" w:cs="Times New Roman"/>
                <w:szCs w:val="22"/>
              </w:rPr>
              <w:t>Документ, подтверждающий согласование управлением ГИБДД (структурным подразделением, его должностным лицом, управления ГИБДД) схемы движения транспорта и пешеходов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B25237" w:rsidRDefault="00C26C15" w:rsidP="00C26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</w:t>
            </w:r>
            <w:r w:rsidR="00274E63">
              <w:rPr>
                <w:rFonts w:ascii="Times New Roman" w:hAnsi="Times New Roman" w:cs="Times New Roman"/>
                <w:sz w:val="22"/>
                <w:szCs w:val="22"/>
              </w:rPr>
              <w:t xml:space="preserve"> согласовани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274E6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74E63" w:rsidRPr="000B6E3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схем</w:t>
            </w:r>
            <w:r w:rsidR="00274E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ы</w:t>
            </w:r>
            <w:r w:rsidR="00274E63" w:rsidRPr="000B6E3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организации движения в местах производства </w:t>
            </w:r>
            <w:r w:rsidR="00274E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земляных работ на дорогах общего пользования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B25237" w:rsidRDefault="009142F8" w:rsidP="00BA0C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A0CE9" w:rsidRPr="00B25237">
              <w:rPr>
                <w:rFonts w:ascii="Times New Roman" w:hAnsi="Times New Roman" w:cs="Times New Roman"/>
                <w:sz w:val="22"/>
                <w:szCs w:val="22"/>
              </w:rPr>
              <w:t>орган местного самоуправления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CE9" w:rsidRPr="00CE3EC7" w:rsidRDefault="00C26C15" w:rsidP="00CE3EC7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CE3EC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 Управление ФНС</w:t>
            </w:r>
            <w:r w:rsidR="0083607E" w:rsidRPr="00CE3EC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по Самарской области;</w:t>
            </w:r>
          </w:p>
          <w:p w:rsidR="0083607E" w:rsidRPr="00CE3EC7" w:rsidRDefault="0083607E" w:rsidP="00CE3EC7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E3EC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2) Управление </w:t>
            </w:r>
            <w:proofErr w:type="spellStart"/>
            <w:r w:rsidRPr="00CE3EC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Росреестра</w:t>
            </w:r>
            <w:proofErr w:type="spellEnd"/>
            <w:r w:rsidRPr="00CE3EC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по Самарской области, филиал ФГБУ «ФКП </w:t>
            </w:r>
            <w:proofErr w:type="spellStart"/>
            <w:r w:rsidRPr="00CE3EC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Росреестра</w:t>
            </w:r>
            <w:proofErr w:type="spellEnd"/>
            <w:r w:rsidRPr="00CE3EC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»;</w:t>
            </w:r>
          </w:p>
          <w:p w:rsidR="0083607E" w:rsidRPr="00CE3EC7" w:rsidRDefault="0083607E" w:rsidP="00CE3EC7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E3EC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3) Управление ГИБДД по Самарской области</w:t>
            </w:r>
          </w:p>
          <w:p w:rsidR="00BA0CE9" w:rsidRPr="00CE3EC7" w:rsidRDefault="00BA0CE9" w:rsidP="00CE3EC7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A0CE9" w:rsidRPr="00B25237" w:rsidRDefault="00BA0CE9" w:rsidP="007356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A0CE9" w:rsidRPr="00B25237" w:rsidRDefault="00BA0CE9" w:rsidP="007356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A0CE9" w:rsidRPr="00B25237" w:rsidRDefault="00BA0CE9" w:rsidP="007356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062F4" w:rsidRPr="00B25237" w:rsidRDefault="007062F4" w:rsidP="007356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B25237" w:rsidRDefault="00EB793B" w:rsidP="00196E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B25237" w:rsidRDefault="00A518C0" w:rsidP="00A518C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 10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B25237" w:rsidRDefault="009142F8" w:rsidP="00196E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196E3B" w:rsidRPr="00B25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B25237" w:rsidRDefault="009142F8" w:rsidP="00196E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196E3B" w:rsidRPr="00B25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117817" w:rsidRPr="00B25237" w:rsidRDefault="00117817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sz w:val="22"/>
          <w:szCs w:val="22"/>
        </w:rPr>
      </w:pPr>
      <w:bookmarkStart w:id="4" w:name="bookmark5"/>
    </w:p>
    <w:p w:rsidR="00117817" w:rsidRPr="00B25237" w:rsidRDefault="00FA7A30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>Раздел 6. Результат «</w:t>
      </w:r>
      <w:proofErr w:type="spellStart"/>
      <w:r w:rsidR="00117817" w:rsidRPr="00B25237">
        <w:rPr>
          <w:rFonts w:ascii="Times New Roman" w:eastAsia="Times New Roman" w:hAnsi="Times New Roman" w:cs="Times New Roman"/>
          <w:b/>
          <w:sz w:val="22"/>
          <w:szCs w:val="22"/>
        </w:rPr>
        <w:t>подуслуги</w:t>
      </w:r>
      <w:bookmarkEnd w:id="4"/>
      <w:proofErr w:type="spellEnd"/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B25237" w:rsidTr="00EC4A17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Документ/ документы</w:t>
            </w:r>
            <w:r w:rsidR="00FA7A30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, являющийс</w:t>
            </w:r>
            <w:proofErr w:type="gramStart"/>
            <w:r w:rsidR="00FA7A30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я(</w:t>
            </w:r>
            <w:proofErr w:type="spellStart"/>
            <w:proofErr w:type="gramEnd"/>
            <w:r w:rsidR="00FA7A30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иеся</w:t>
            </w:r>
            <w:proofErr w:type="spellEnd"/>
            <w:r w:rsidR="00FA7A30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) результатом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FA7A30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Требования к документу/ документам,</w:t>
            </w:r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являющемус</w:t>
            </w:r>
            <w:proofErr w:type="gramStart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я(</w:t>
            </w:r>
            <w:proofErr w:type="spellStart"/>
            <w:proofErr w:type="gramEnd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ихся</w:t>
            </w:r>
            <w:proofErr w:type="spellEnd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) результатом «</w:t>
            </w:r>
            <w:proofErr w:type="spellStart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9356DE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Характеристика результата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  <w:r w:rsidR="00117817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</w:t>
            </w:r>
            <w:proofErr w:type="gramStart"/>
            <w:r w:rsidR="00117817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положительный</w:t>
            </w:r>
            <w:proofErr w:type="gramEnd"/>
            <w:r w:rsidR="00117817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Форма документа/</w:t>
            </w:r>
          </w:p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документов,</w:t>
            </w:r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являющегос</w:t>
            </w:r>
            <w:proofErr w:type="gramStart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я(</w:t>
            </w:r>
            <w:proofErr w:type="spellStart"/>
            <w:proofErr w:type="gramEnd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ихся</w:t>
            </w:r>
            <w:proofErr w:type="spellEnd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) результатом «</w:t>
            </w:r>
            <w:proofErr w:type="spellStart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Образец документа/</w:t>
            </w:r>
          </w:p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документов,</w:t>
            </w:r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являющегос</w:t>
            </w:r>
            <w:proofErr w:type="gramStart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я(</w:t>
            </w:r>
            <w:proofErr w:type="spellStart"/>
            <w:proofErr w:type="gramEnd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ихся</w:t>
            </w:r>
            <w:proofErr w:type="spellEnd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) результатом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9356DE" w:rsidP="008C4416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Способы получения результата «</w:t>
            </w:r>
            <w:proofErr w:type="spellStart"/>
            <w:r w:rsidR="00117817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Срок хранения невостреб</w:t>
            </w:r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ованных заявителем результатов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117817" w:rsidRPr="00B25237" w:rsidTr="00EC4A17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ind w:left="39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в МФЦ</w:t>
            </w:r>
          </w:p>
        </w:tc>
      </w:tr>
      <w:tr w:rsidR="00117817" w:rsidRPr="00B25237" w:rsidTr="00EC4A17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9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9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9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7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8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117817" w:rsidRPr="00B25237" w:rsidTr="00EC4A17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EC4A17" w:rsidP="008C4416">
            <w:pPr>
              <w:ind w:left="62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1. </w:t>
            </w:r>
            <w:r w:rsidR="00317CE5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r w:rsidR="002D5180" w:rsidRPr="00CB40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Выдача разрешений на проведение земляных работ</w:t>
            </w:r>
            <w:r w:rsidR="00317CE5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117817" w:rsidRPr="00B25237" w:rsidTr="00B22DAC">
        <w:trPr>
          <w:trHeight w:val="264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9F3" w:rsidRPr="00B25237" w:rsidRDefault="00AF29F3" w:rsidP="00AF29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:rsidR="00117817" w:rsidRPr="00B25237" w:rsidRDefault="00105E13" w:rsidP="00967D8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Выдача </w:t>
            </w:r>
            <w:r w:rsidR="00967D85">
              <w:rPr>
                <w:rFonts w:ascii="Times New Roman" w:hAnsi="Times New Roman" w:cs="Times New Roman"/>
                <w:sz w:val="22"/>
                <w:szCs w:val="22"/>
              </w:rPr>
              <w:t>разрешения на проведение земляных работ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619" w:rsidRPr="00B25237" w:rsidRDefault="005B5619" w:rsidP="005B561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B5619" w:rsidRPr="00B25237" w:rsidRDefault="005B5619" w:rsidP="002305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Реквизиты документа (номер,</w:t>
            </w:r>
            <w:r w:rsidR="00ED72F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дата), подпись должностного лица, выдавшего </w:t>
            </w:r>
            <w:r w:rsidR="002305AB">
              <w:rPr>
                <w:rFonts w:ascii="Times New Roman" w:hAnsi="Times New Roman" w:cs="Times New Roman"/>
                <w:sz w:val="22"/>
                <w:szCs w:val="22"/>
              </w:rPr>
              <w:t>документ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619" w:rsidRPr="00B25237" w:rsidRDefault="005B5619" w:rsidP="00EC4A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17817" w:rsidRPr="00B25237" w:rsidRDefault="005B5619" w:rsidP="003A5AC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619" w:rsidRPr="00B25237" w:rsidRDefault="005B5619" w:rsidP="00EC4A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17817" w:rsidRPr="00B25237" w:rsidRDefault="009142F8" w:rsidP="00EC4A1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Документ установленной формы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EC4A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B5619" w:rsidRPr="00B25237" w:rsidRDefault="005B5619" w:rsidP="00EC4A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619" w:rsidRPr="00B25237" w:rsidRDefault="005B5619" w:rsidP="00EC4A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17817" w:rsidRDefault="003A5ACA" w:rsidP="00EC4A1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Личное обращение в орган местного самоуправления, посредством почтовой связи, в электронном виде по адресу электронной почты</w:t>
            </w:r>
          </w:p>
          <w:p w:rsidR="00B22DAC" w:rsidRPr="00B25237" w:rsidRDefault="00B22DAC" w:rsidP="00EC4A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619" w:rsidRPr="00B25237" w:rsidRDefault="005B5619" w:rsidP="005B561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B5619" w:rsidRPr="00B25237" w:rsidRDefault="005B5619" w:rsidP="005B561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0B8" w:rsidRPr="00B25237" w:rsidRDefault="004500B8" w:rsidP="004500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22DAC" w:rsidRPr="00B25237" w:rsidTr="00EC4A17">
        <w:trPr>
          <w:trHeight w:val="62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DAC" w:rsidRPr="00B25237" w:rsidRDefault="00B22DAC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DAC" w:rsidRPr="00B25237" w:rsidRDefault="00C35BC9" w:rsidP="00967D85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Отказ в выдаче разрешения на проведение земляных работ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DAC" w:rsidRPr="00B25237" w:rsidRDefault="00C35BC9" w:rsidP="002305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Реквизиты документа (номер,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дата), подпись должностного лица, выдавшего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документ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DAC" w:rsidRPr="00B25237" w:rsidRDefault="00C35BC9" w:rsidP="003A5AC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DAC" w:rsidRPr="00B25237" w:rsidRDefault="00C35BC9" w:rsidP="00C35BC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DAC" w:rsidRPr="00B25237" w:rsidRDefault="00C35BC9" w:rsidP="00C35BC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DAC" w:rsidRPr="00B25237" w:rsidRDefault="00C35BC9" w:rsidP="00EC4A1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Личное обращение в орган местного самоуправления, посредством почтовой связи, в электронном виде по адресу электронной почты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DAC" w:rsidRPr="00B25237" w:rsidRDefault="00B22DAC" w:rsidP="005B561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DAC" w:rsidRPr="00B25237" w:rsidRDefault="00B22DAC" w:rsidP="004500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17817" w:rsidRPr="00B25237" w:rsidRDefault="00117817" w:rsidP="00117817">
      <w:pPr>
        <w:rPr>
          <w:rFonts w:ascii="Times New Roman" w:hAnsi="Times New Roman" w:cs="Times New Roman"/>
          <w:sz w:val="22"/>
          <w:szCs w:val="22"/>
        </w:rPr>
      </w:pPr>
    </w:p>
    <w:p w:rsidR="00117817" w:rsidRPr="00B25237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5" w:name="bookmark6"/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Раздел 7. «</w:t>
      </w:r>
      <w:r w:rsidR="00117817" w:rsidRPr="00B25237">
        <w:rPr>
          <w:rFonts w:ascii="Times New Roman" w:eastAsia="Times New Roman" w:hAnsi="Times New Roman" w:cs="Times New Roman"/>
          <w:b/>
          <w:sz w:val="22"/>
          <w:szCs w:val="22"/>
        </w:rPr>
        <w:t xml:space="preserve">Технологические процессы </w:t>
      </w:r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>предоставления «</w:t>
      </w:r>
      <w:proofErr w:type="spellStart"/>
      <w:r w:rsidR="00117817" w:rsidRPr="00B25237">
        <w:rPr>
          <w:rFonts w:ascii="Times New Roman" w:eastAsia="Times New Roman" w:hAnsi="Times New Roman" w:cs="Times New Roman"/>
          <w:b/>
          <w:sz w:val="22"/>
          <w:szCs w:val="22"/>
        </w:rPr>
        <w:t>подуслуги</w:t>
      </w:r>
      <w:bookmarkEnd w:id="5"/>
      <w:proofErr w:type="spellEnd"/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"/>
        <w:gridCol w:w="2486"/>
        <w:gridCol w:w="17"/>
        <w:gridCol w:w="2498"/>
        <w:gridCol w:w="12"/>
        <w:gridCol w:w="2486"/>
        <w:gridCol w:w="14"/>
        <w:gridCol w:w="2504"/>
        <w:gridCol w:w="8"/>
        <w:gridCol w:w="14"/>
        <w:gridCol w:w="2486"/>
        <w:gridCol w:w="2513"/>
      </w:tblGrid>
      <w:tr w:rsidR="00117817" w:rsidRPr="00B25237" w:rsidTr="007406FF">
        <w:trPr>
          <w:trHeight w:val="974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B25237" w:rsidTr="007406FF">
        <w:trPr>
          <w:trHeight w:val="250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12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12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17817" w:rsidRPr="00B25237" w:rsidTr="003479A1">
        <w:trPr>
          <w:trHeight w:val="250"/>
          <w:jc w:val="center"/>
        </w:trPr>
        <w:tc>
          <w:tcPr>
            <w:tcW w:w="155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785D65" w:rsidP="00785D65">
            <w:pPr>
              <w:ind w:left="64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1. «</w:t>
            </w:r>
            <w:r w:rsidR="002D5180" w:rsidRPr="00CB40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Выдача разрешений на проведение земляных работ</w:t>
            </w: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117817" w:rsidRPr="00B25237" w:rsidTr="003479A1">
        <w:trPr>
          <w:trHeight w:val="250"/>
          <w:jc w:val="center"/>
        </w:trPr>
        <w:tc>
          <w:tcPr>
            <w:tcW w:w="155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7A4495" w:rsidP="00785D65">
            <w:pPr>
              <w:ind w:left="56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="001A7C00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- Прием и регистрация заявлений;</w:t>
            </w:r>
          </w:p>
        </w:tc>
      </w:tr>
      <w:tr w:rsidR="00117817" w:rsidRPr="00B25237" w:rsidTr="007406FF">
        <w:trPr>
          <w:trHeight w:val="250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4F5AA3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4172BF" w:rsidP="001A7C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Прием и регистрация заявлений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783AE3" w:rsidP="004F5A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Проверка комплектности документов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3E62BC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дня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850B6E" w:rsidP="00AD654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муниципального образования, </w:t>
            </w:r>
            <w:r w:rsidR="00A02E6E">
              <w:rPr>
                <w:rFonts w:ascii="Times New Roman" w:hAnsi="Times New Roman" w:cs="Times New Roman"/>
                <w:sz w:val="22"/>
                <w:szCs w:val="22"/>
              </w:rPr>
              <w:t>МФЦ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A02E6E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Документационное обеспечение (формы, бланки), технологическое обеспечение (доступ к автоматизированным системам)</w:t>
            </w:r>
            <w:r w:rsidR="00741B58">
              <w:rPr>
                <w:rFonts w:ascii="Times New Roman" w:hAnsi="Times New Roman" w:cs="Times New Roman"/>
                <w:sz w:val="22"/>
                <w:szCs w:val="22"/>
              </w:rPr>
              <w:t>, наличие необходимого оборудования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2D0560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741B58">
              <w:rPr>
                <w:rFonts w:ascii="Times New Roman" w:hAnsi="Times New Roman" w:cs="Times New Roman"/>
                <w:sz w:val="22"/>
                <w:szCs w:val="22"/>
              </w:rPr>
              <w:t xml:space="preserve">опись принятых от заявителя документов, </w:t>
            </w:r>
            <w:r w:rsidR="007F5507">
              <w:rPr>
                <w:rFonts w:ascii="Times New Roman" w:hAnsi="Times New Roman" w:cs="Times New Roman"/>
                <w:sz w:val="22"/>
                <w:szCs w:val="22"/>
              </w:rPr>
              <w:t xml:space="preserve">документ установленной формы, утвержденный </w:t>
            </w:r>
            <w:r w:rsidR="000708BC">
              <w:rPr>
                <w:rFonts w:ascii="Times New Roman" w:hAnsi="Times New Roman" w:cs="Times New Roman"/>
                <w:sz w:val="22"/>
                <w:szCs w:val="22"/>
              </w:rPr>
              <w:t>Администрацией муниципального образования</w:t>
            </w:r>
          </w:p>
        </w:tc>
      </w:tr>
      <w:tr w:rsidR="00117817" w:rsidRPr="00B25237" w:rsidTr="003479A1">
        <w:trPr>
          <w:trHeight w:val="250"/>
          <w:jc w:val="center"/>
        </w:trPr>
        <w:tc>
          <w:tcPr>
            <w:tcW w:w="155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7A4495" w:rsidP="007A4495">
            <w:pPr>
              <w:ind w:left="64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2. </w:t>
            </w:r>
            <w:r w:rsidR="001A7C00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Рассмотрение заявления и прилагаемых документов;</w:t>
            </w:r>
          </w:p>
        </w:tc>
      </w:tr>
      <w:tr w:rsidR="00117817" w:rsidRPr="00B25237" w:rsidTr="007406FF">
        <w:trPr>
          <w:trHeight w:val="250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7A4495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4172BF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Рассмотрение заявления и прилагаемых документов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7A4495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783AE3">
              <w:rPr>
                <w:rFonts w:ascii="Times New Roman" w:hAnsi="Times New Roman" w:cs="Times New Roman"/>
                <w:sz w:val="22"/>
                <w:szCs w:val="22"/>
              </w:rPr>
              <w:t>проверка правильности оформления, содержания документов, соответствие сведений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0C229E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3E62BC">
              <w:rPr>
                <w:rFonts w:ascii="Times New Roman" w:hAnsi="Times New Roman" w:cs="Times New Roman"/>
                <w:sz w:val="22"/>
                <w:szCs w:val="22"/>
              </w:rPr>
              <w:t xml:space="preserve"> дней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783AE3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муниципального образования, МФЦ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783AE3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Документационное обеспечение (формы, бланки), технологическое обеспечение (доступ к автоматизированным системам), наличие необходимого оборудования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783AE3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опись принятых от заявителя документов, документ установленной формы, утвержденный Администрацией муниципального образования</w:t>
            </w:r>
          </w:p>
        </w:tc>
      </w:tr>
      <w:tr w:rsidR="0006276B" w:rsidRPr="00B25237" w:rsidTr="00D62C93">
        <w:trPr>
          <w:trHeight w:val="259"/>
          <w:jc w:val="center"/>
        </w:trPr>
        <w:tc>
          <w:tcPr>
            <w:tcW w:w="155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76B" w:rsidRPr="00B25237" w:rsidRDefault="0006276B" w:rsidP="008666F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3. Направление межведомственных запросов в органы, участвующие в предоставлении муниципальной услуги</w:t>
            </w:r>
          </w:p>
        </w:tc>
      </w:tr>
      <w:tr w:rsidR="007C09FD" w:rsidRPr="00B25237" w:rsidTr="007406FF">
        <w:trPr>
          <w:trHeight w:val="25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09FD" w:rsidRDefault="002B4B28" w:rsidP="008666F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  <w:p w:rsidR="007C09FD" w:rsidRDefault="007C09FD" w:rsidP="008666F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7C09FD" w:rsidRDefault="007C09FD" w:rsidP="000414E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09FD" w:rsidRDefault="00973BC0" w:rsidP="00B848C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Направление запросов в ГИБДД и коммунальные службы на согласование проекта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проведения</w:t>
            </w:r>
            <w:r w:rsidRPr="00CB40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земляных работ</w:t>
            </w:r>
          </w:p>
          <w:p w:rsidR="007C09FD" w:rsidRDefault="007C09FD" w:rsidP="00B848C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7C09FD" w:rsidRDefault="007C09FD" w:rsidP="00B848C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09FD" w:rsidRDefault="007945CD" w:rsidP="00B848C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Направляется запрос на бумажном носителе, либо посредством электронного документооборота</w:t>
            </w:r>
          </w:p>
          <w:p w:rsidR="007C09FD" w:rsidRDefault="007C09FD" w:rsidP="00B848C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7C09FD" w:rsidRDefault="007C09FD" w:rsidP="00B848C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09FD" w:rsidRDefault="00B848C2" w:rsidP="00B848C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Направляется в течение</w:t>
            </w:r>
            <w:r w:rsidR="00A9214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5</w:t>
            </w:r>
            <w:bookmarkStart w:id="6" w:name="_GoBack"/>
            <w:bookmarkEnd w:id="6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дней с момента поступления заявления</w:t>
            </w:r>
          </w:p>
          <w:p w:rsidR="007C09FD" w:rsidRDefault="007C09FD" w:rsidP="00B848C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7C09FD" w:rsidRDefault="007C09FD" w:rsidP="00B848C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09FD" w:rsidRDefault="00B848C2" w:rsidP="00B848C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муниципального образования, МФЦ</w:t>
            </w:r>
          </w:p>
          <w:p w:rsidR="007C09FD" w:rsidRDefault="007C09FD" w:rsidP="00B848C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7C09FD" w:rsidRDefault="007C09FD" w:rsidP="00B848C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09FD" w:rsidRDefault="00B848C2" w:rsidP="00B848C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Документационное обеспечение (формы, бланки), технологическое обеспечение (доступ к автоматизированным системам), наличие необходимого оборудования</w:t>
            </w:r>
          </w:p>
          <w:p w:rsidR="007C09FD" w:rsidRDefault="007C09FD" w:rsidP="00B848C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09FD" w:rsidRDefault="00B848C2" w:rsidP="00B848C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-</w:t>
            </w:r>
          </w:p>
          <w:p w:rsidR="007C09FD" w:rsidRDefault="007C09FD" w:rsidP="00B848C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7C09FD" w:rsidRDefault="007C09FD" w:rsidP="00B848C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54AE1" w:rsidRPr="00B25237" w:rsidTr="00D62C93">
        <w:trPr>
          <w:trHeight w:val="259"/>
          <w:jc w:val="center"/>
        </w:trPr>
        <w:tc>
          <w:tcPr>
            <w:tcW w:w="155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AE1" w:rsidRPr="00B25237" w:rsidRDefault="0006276B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4</w:t>
            </w:r>
            <w:r w:rsidR="00754AE1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</w:t>
            </w:r>
            <w:r w:rsidR="008C21DA" w:rsidRPr="00CB40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Выдача разрешений на проведение земляных работ</w:t>
            </w:r>
          </w:p>
        </w:tc>
      </w:tr>
      <w:tr w:rsidR="00313B68" w:rsidRPr="00B25237" w:rsidTr="007406FF">
        <w:trPr>
          <w:trHeight w:val="1426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B25237" w:rsidRDefault="00313B68" w:rsidP="00A134D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B25237" w:rsidRDefault="00AC0012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Предоставление </w:t>
            </w:r>
            <w:r w:rsidR="008C21DA">
              <w:rPr>
                <w:rFonts w:ascii="Times New Roman" w:eastAsia="Times New Roman" w:hAnsi="Times New Roman" w:cs="Times New Roman"/>
                <w:sz w:val="22"/>
                <w:szCs w:val="22"/>
              </w:rPr>
              <w:t>необходимых документов</w:t>
            </w:r>
            <w:r w:rsidR="008C21DA" w:rsidRPr="00CB40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C21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(в</w:t>
            </w:r>
            <w:r w:rsidR="008C21DA" w:rsidRPr="00CB40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ыдача разрешений на проведение земляных работ</w:t>
            </w:r>
            <w:r w:rsidR="008C21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B25237" w:rsidRDefault="007F1AED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B25237" w:rsidRDefault="000C229E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 7 рабочих</w:t>
            </w:r>
            <w:r w:rsidR="007A783C">
              <w:rPr>
                <w:rFonts w:ascii="Times New Roman" w:hAnsi="Times New Roman" w:cs="Times New Roman"/>
                <w:sz w:val="22"/>
                <w:szCs w:val="22"/>
              </w:rPr>
              <w:t xml:space="preserve"> дней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B25237" w:rsidRDefault="00C42F52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муниципального образования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Default="009557DE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Инвентарь, оборудование, специализированная техника</w:t>
            </w:r>
            <w:r w:rsidR="001E10E3">
              <w:rPr>
                <w:rFonts w:ascii="Times New Roman" w:hAnsi="Times New Roman" w:cs="Times New Roman"/>
                <w:sz w:val="22"/>
                <w:szCs w:val="22"/>
              </w:rPr>
              <w:t xml:space="preserve">, предоставление земельного участка </w:t>
            </w:r>
            <w:r w:rsidR="00A65E3E">
              <w:rPr>
                <w:rFonts w:ascii="Times New Roman" w:hAnsi="Times New Roman" w:cs="Times New Roman"/>
                <w:sz w:val="22"/>
                <w:szCs w:val="22"/>
              </w:rPr>
              <w:t>на проведение земляных работ</w:t>
            </w:r>
          </w:p>
          <w:p w:rsidR="000C229E" w:rsidRPr="00B25237" w:rsidRDefault="000C229E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B25237" w:rsidRDefault="00C42F52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Документ установленной формы</w:t>
            </w:r>
          </w:p>
        </w:tc>
      </w:tr>
      <w:tr w:rsidR="00A73BC4" w:rsidRPr="00B25237" w:rsidTr="00EC1C3D">
        <w:trPr>
          <w:trHeight w:val="331"/>
          <w:jc w:val="center"/>
        </w:trPr>
        <w:tc>
          <w:tcPr>
            <w:tcW w:w="155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BC4" w:rsidRDefault="00C05713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 Принятие решения об отказе в предоставлении муниципальной услуги</w:t>
            </w:r>
          </w:p>
        </w:tc>
      </w:tr>
      <w:tr w:rsidR="00B66CD8" w:rsidRPr="00B25237" w:rsidTr="007406FF">
        <w:trPr>
          <w:trHeight w:val="331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6CD8" w:rsidRDefault="002B4B28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B66CD8" w:rsidRDefault="00B66CD8" w:rsidP="00B66C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6CD8" w:rsidRDefault="00B66CD8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CD8" w:rsidRDefault="00A65E3E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Принятие решения об отказе в предоставлении муниципальной услуги</w:t>
            </w:r>
          </w:p>
          <w:p w:rsidR="00B66CD8" w:rsidRDefault="00B66CD8" w:rsidP="00B66C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6CD8" w:rsidRDefault="00B66CD8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CD8" w:rsidRDefault="00B66CD8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CD8" w:rsidRDefault="00B66CD8" w:rsidP="00B66C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6CD8" w:rsidRDefault="005F5708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 20 рабочих дней</w:t>
            </w:r>
          </w:p>
          <w:p w:rsidR="00B66CD8" w:rsidRDefault="00B66CD8" w:rsidP="00B66C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6CD8" w:rsidRDefault="00B5503C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муниципального образования</w:t>
            </w:r>
          </w:p>
          <w:p w:rsidR="00B66CD8" w:rsidRDefault="00B66CD8" w:rsidP="00B66C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6CD8" w:rsidRDefault="00B66CD8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CD8" w:rsidRDefault="00B66CD8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CD8" w:rsidRDefault="00B66CD8" w:rsidP="00B66C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6CD8" w:rsidRDefault="00E83859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Документ установленной формы</w:t>
            </w:r>
          </w:p>
          <w:p w:rsidR="00B66CD8" w:rsidRDefault="00B66CD8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CD8" w:rsidRDefault="00B66CD8" w:rsidP="008666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17817" w:rsidRPr="00B25237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bookmark7"/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8. </w:t>
      </w:r>
      <w:r w:rsidR="00E06998" w:rsidRPr="00B25237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 xml:space="preserve">Особенности предоставления </w:t>
      </w:r>
      <w:r w:rsidR="00E06998" w:rsidRPr="00B25237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proofErr w:type="spellStart"/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>подуслуги</w:t>
      </w:r>
      <w:proofErr w:type="spellEnd"/>
      <w:r w:rsidR="00E06998" w:rsidRPr="00B25237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 xml:space="preserve"> в электронной форме</w:t>
      </w:r>
      <w:bookmarkEnd w:id="7"/>
      <w:r w:rsidR="00E06998" w:rsidRPr="00B25237">
        <w:rPr>
          <w:rFonts w:ascii="Times New Roman" w:eastAsia="Times New Roman" w:hAnsi="Times New Roman" w:cs="Times New Roman"/>
          <w:b/>
          <w:sz w:val="22"/>
          <w:szCs w:val="22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B25237" w:rsidTr="00BE6171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Способ получения заявителем информации о сроках и порядке предоставления </w:t>
            </w:r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Способ записи на прием в орган, МФЦ для подачи</w:t>
            </w:r>
          </w:p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запроса о предоставлении </w:t>
            </w:r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Способ формиро</w:t>
            </w:r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вания запроса о предоставлении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B25237" w:rsidRDefault="00E06998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  <w:r w:rsidR="00117817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 иных документов, необходимых для предоставления </w:t>
            </w: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="00117817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Способ оплаты государственной пошлины за предоставление </w:t>
            </w:r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Способ получения сведений о ходе выпол</w:t>
            </w:r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нения запроса о предоставлении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Способ подачи жалобы на нарушение порядка предоставления </w:t>
            </w:r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 досудебного (внесудебного)</w:t>
            </w:r>
          </w:p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обжалования решений и действий (бездействия) органа в процессе получения </w:t>
            </w:r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117817" w:rsidRPr="00B25237" w:rsidTr="00BE617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17817" w:rsidRPr="00B25237" w:rsidTr="00BE617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275135" w:rsidP="0037770B">
            <w:pPr>
              <w:ind w:left="644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976C0D" w:rsidRPr="00B25237">
              <w:rPr>
                <w:rFonts w:ascii="Times New Roman" w:hAnsi="Times New Roman" w:cs="Times New Roman"/>
                <w:sz w:val="22"/>
                <w:szCs w:val="22"/>
              </w:rPr>
              <w:t>1. «</w:t>
            </w:r>
            <w:r w:rsidR="00E6051E" w:rsidRPr="00CB40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Выдача разрешений на проведение земляных работ</w:t>
            </w:r>
            <w:r w:rsidR="00976C0D" w:rsidRPr="00B2523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17817" w:rsidRPr="00B25237" w:rsidTr="00BE617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527955" w:rsidP="00EC1FD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Получение заявителем информации о с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роках и порядке предоставления услуги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осуществляется с использованием 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федеральной государственной информационной системы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Единый портал государственных и муниципальных услуг (функций)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»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и государственной информационной системы Самарской области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Портал государственных и муниципальных услуг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»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B8D" w:rsidRPr="00997569" w:rsidRDefault="00973B8D" w:rsidP="00973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75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Запись на прием в МФЦ осуществляется в электронной форме с использованием портала МФЦ Самарской области (mfc63test.samregion.ru).</w:t>
            </w:r>
          </w:p>
          <w:p w:rsidR="00117817" w:rsidRPr="00B25237" w:rsidRDefault="00117817" w:rsidP="000B37A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973B8D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Государственная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информационн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ая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Самарской области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Портал государственных и муниципальных услуг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08F" w:rsidRPr="00997569" w:rsidRDefault="00C2608F" w:rsidP="00C260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975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Прием и регистрация  запроса о предоставлении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услуги</w:t>
            </w:r>
            <w:r w:rsidRPr="009975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услуги</w:t>
            </w:r>
            <w:r w:rsidRPr="009975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осуществляется 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государственной информационной системе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Самарской области «Система автоматизированного межведомственного взаимодействия»</w:t>
            </w:r>
            <w:r w:rsidRPr="009975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C2608F" w:rsidRPr="00997569" w:rsidRDefault="00C2608F" w:rsidP="00C260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975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Документы, необходимые для предоставления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услуги</w:t>
            </w:r>
            <w:r w:rsidRPr="009975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направляются заявителем в электронной форме, принимаются для рассмотрения.</w:t>
            </w:r>
          </w:p>
          <w:p w:rsidR="00117817" w:rsidRPr="00B25237" w:rsidRDefault="00C2608F" w:rsidP="00C260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975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 направлении в электронной форме документов, подписанных квалифицированной электронной подписью в соответствии с требованиями федерального законодательства, получение оригиналов таких документов не осуществляется.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F2592D" w:rsidP="001E10E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3B60" w:rsidRPr="00997569" w:rsidRDefault="00F93B60" w:rsidP="00F93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Государственная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информационн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ая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Самарской области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Портал государственных и муниципальных услуг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».</w:t>
            </w:r>
          </w:p>
          <w:p w:rsidR="00117817" w:rsidRPr="00B25237" w:rsidRDefault="00F93B60" w:rsidP="00F93B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75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Действия заявителя по получению сведений о </w:t>
            </w:r>
            <w:r w:rsidRPr="009975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ходе выполнения запроса о предоставлении государственной услуги в электронном виде определяются согласно требованиям к предоставлению в электронной форме государственных и муниципальных услуг, утвержденным постановлением Правительства Российской Федерации от 26.03.2016 № 236.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470E" w:rsidRPr="00B25237" w:rsidRDefault="00434B49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975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Жалоба может быть подана заявителем с использованием системы досудебного обжалования (ЕПГУ), do.gosuslugi.ru.</w:t>
            </w:r>
          </w:p>
        </w:tc>
      </w:tr>
    </w:tbl>
    <w:p w:rsidR="002128C6" w:rsidRDefault="002128C6" w:rsidP="004147CB">
      <w:pPr>
        <w:rPr>
          <w:rFonts w:ascii="Times New Roman" w:hAnsi="Times New Roman" w:cs="Times New Roman"/>
          <w:sz w:val="22"/>
          <w:szCs w:val="22"/>
        </w:rPr>
        <w:sectPr w:rsidR="002128C6" w:rsidSect="00B57823">
          <w:pgSz w:w="16838" w:h="11906" w:orient="landscape"/>
          <w:pgMar w:top="1701" w:right="992" w:bottom="426" w:left="567" w:header="709" w:footer="709" w:gutter="0"/>
          <w:cols w:space="708"/>
          <w:docGrid w:linePitch="360"/>
        </w:sectPr>
      </w:pPr>
    </w:p>
    <w:p w:rsidR="00117817" w:rsidRDefault="00117817" w:rsidP="004147CB">
      <w:pPr>
        <w:rPr>
          <w:rFonts w:ascii="Times New Roman" w:hAnsi="Times New Roman" w:cs="Times New Roman"/>
          <w:sz w:val="22"/>
          <w:szCs w:val="22"/>
        </w:rPr>
      </w:pPr>
    </w:p>
    <w:p w:rsidR="002128C6" w:rsidRPr="0029541E" w:rsidRDefault="002128C6" w:rsidP="002128C6">
      <w:pPr>
        <w:widowControl w:val="0"/>
        <w:autoSpaceDE w:val="0"/>
        <w:autoSpaceDN w:val="0"/>
        <w:adjustRightInd w:val="0"/>
        <w:ind w:left="4536"/>
        <w:jc w:val="right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29541E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Приложение №1</w:t>
      </w:r>
    </w:p>
    <w:p w:rsidR="002128C6" w:rsidRPr="0029541E" w:rsidRDefault="002128C6" w:rsidP="002128C6">
      <w:pPr>
        <w:widowControl w:val="0"/>
        <w:autoSpaceDE w:val="0"/>
        <w:autoSpaceDN w:val="0"/>
        <w:adjustRightInd w:val="0"/>
        <w:ind w:left="4536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29541E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к административному регламенту</w:t>
      </w:r>
    </w:p>
    <w:p w:rsidR="002128C6" w:rsidRPr="0029541E" w:rsidRDefault="002128C6" w:rsidP="002128C6">
      <w:pPr>
        <w:widowControl w:val="0"/>
        <w:autoSpaceDE w:val="0"/>
        <w:autoSpaceDN w:val="0"/>
        <w:adjustRightInd w:val="0"/>
        <w:ind w:left="4536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29541E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предоставления муниципальной услуги</w:t>
      </w:r>
    </w:p>
    <w:p w:rsidR="002128C6" w:rsidRPr="0029541E" w:rsidRDefault="002128C6" w:rsidP="0029541E">
      <w:pPr>
        <w:widowControl w:val="0"/>
        <w:autoSpaceDE w:val="0"/>
        <w:autoSpaceDN w:val="0"/>
        <w:adjustRightInd w:val="0"/>
        <w:ind w:left="4536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29541E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«</w:t>
      </w:r>
      <w:r w:rsidR="0029541E" w:rsidRPr="0029541E">
        <w:rPr>
          <w:rFonts w:ascii="Times New Roman" w:hAnsi="Times New Roman" w:cs="Times New Roman"/>
          <w:sz w:val="28"/>
          <w:szCs w:val="28"/>
        </w:rPr>
        <w:t>Выдача разрешения на проведение земляных работ</w:t>
      </w:r>
      <w:r w:rsidRPr="0029541E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»</w:t>
      </w:r>
    </w:p>
    <w:p w:rsidR="002128C6" w:rsidRPr="0029541E" w:rsidRDefault="002128C6" w:rsidP="002128C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2128C6" w:rsidRPr="0029541E" w:rsidRDefault="002128C6" w:rsidP="002128C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bookmarkStart w:id="8" w:name="Par220"/>
      <w:bookmarkEnd w:id="8"/>
    </w:p>
    <w:p w:rsidR="00644C12" w:rsidRDefault="0029541E" w:rsidP="00644C12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9541E">
        <w:rPr>
          <w:rFonts w:ascii="Times New Roman" w:eastAsia="Times New Roman" w:hAnsi="Times New Roman" w:cs="Times New Roman"/>
          <w:color w:val="auto"/>
          <w:sz w:val="28"/>
          <w:szCs w:val="28"/>
        </w:rPr>
        <w:t>ОБРАЗЕЦ</w:t>
      </w:r>
      <w:r w:rsidR="00644C1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29541E">
        <w:rPr>
          <w:rFonts w:ascii="Times New Roman" w:eastAsia="Times New Roman" w:hAnsi="Times New Roman" w:cs="Times New Roman"/>
          <w:color w:val="auto"/>
          <w:sz w:val="28"/>
          <w:szCs w:val="28"/>
        </w:rPr>
        <w:t>ЗАЯВЛЕНИЯ</w:t>
      </w:r>
    </w:p>
    <w:p w:rsidR="007D77E7" w:rsidRPr="007D77E7" w:rsidRDefault="007D77E7" w:rsidP="00644C12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t>на выдачу разрешения</w:t>
      </w:r>
    </w:p>
    <w:p w:rsidR="007D77E7" w:rsidRPr="007D77E7" w:rsidRDefault="007D77E7" w:rsidP="007D77E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t>на проведение земляных работ</w:t>
      </w:r>
    </w:p>
    <w:p w:rsidR="007D77E7" w:rsidRPr="007D77E7" w:rsidRDefault="007D77E7" w:rsidP="007D77E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t> </w:t>
      </w:r>
    </w:p>
    <w:p w:rsidR="007D77E7" w:rsidRPr="007D77E7" w:rsidRDefault="007D77E7" w:rsidP="007D77E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t>Прошу выдать разрешение на проведение земляных работ.</w:t>
      </w:r>
    </w:p>
    <w:p w:rsidR="007D77E7" w:rsidRPr="007D77E7" w:rsidRDefault="007D77E7" w:rsidP="007D77E7">
      <w:pPr>
        <w:ind w:firstLine="709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t>Адрес места предполагаемого проведения земляных работ</w:t>
      </w:r>
    </w:p>
    <w:p w:rsidR="007D77E7" w:rsidRPr="007D77E7" w:rsidRDefault="007D77E7" w:rsidP="007D77E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t>__________________________________________________________________</w:t>
      </w:r>
    </w:p>
    <w:p w:rsidR="007D77E7" w:rsidRPr="007D77E7" w:rsidRDefault="007D77E7" w:rsidP="007D77E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t xml:space="preserve">Основание предполагаемого проведения земляных работ (нужное подчеркнуть): </w:t>
      </w:r>
      <w:r w:rsidRPr="007D77E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прокладка, реконструкция или ремонт подземных коммуникаций, забивка свай и шпунта, планировка грунта, буровые работы.</w:t>
      </w:r>
    </w:p>
    <w:p w:rsidR="007D77E7" w:rsidRPr="007D77E7" w:rsidRDefault="007D77E7" w:rsidP="007D77E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</w:p>
    <w:p w:rsidR="007D77E7" w:rsidRPr="007D77E7" w:rsidRDefault="007D77E7" w:rsidP="007D77E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t>Реквизиты получателя муниципальной услуги:</w:t>
      </w:r>
    </w:p>
    <w:p w:rsidR="007D77E7" w:rsidRPr="007D77E7" w:rsidRDefault="007D77E7" w:rsidP="007D77E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t>Наименование организации (Ф.И.О. физического лица) _____________</w:t>
      </w:r>
    </w:p>
    <w:p w:rsidR="007D77E7" w:rsidRPr="007D77E7" w:rsidRDefault="007D77E7" w:rsidP="007D77E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t>__________________________________________________________________</w:t>
      </w:r>
    </w:p>
    <w:p w:rsidR="007D77E7" w:rsidRPr="007D77E7" w:rsidRDefault="007D77E7" w:rsidP="007D77E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t>Юридический адрес (адрес местожительства для физических лиц):    __________________________________________________________________</w:t>
      </w:r>
    </w:p>
    <w:p w:rsidR="007D77E7" w:rsidRPr="007D77E7" w:rsidRDefault="007D77E7" w:rsidP="007D77E7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Почтовый адрес_______________________________________________</w:t>
      </w:r>
    </w:p>
    <w:p w:rsidR="007D77E7" w:rsidRPr="007D77E7" w:rsidRDefault="007D77E7" w:rsidP="007D77E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t xml:space="preserve">Ф.И.О. руководителя юридического лица (если получателем муниципальной услуги является юридическое лицо) _____________________ </w:t>
      </w:r>
    </w:p>
    <w:p w:rsidR="007D77E7" w:rsidRPr="007D77E7" w:rsidRDefault="007D77E7" w:rsidP="007D77E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t>тел. __________________________</w:t>
      </w:r>
    </w:p>
    <w:p w:rsidR="007D77E7" w:rsidRPr="007D77E7" w:rsidRDefault="007D77E7" w:rsidP="007D77E7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Ф.И.О. доверенного лица (представителя) _________________________</w:t>
      </w:r>
    </w:p>
    <w:p w:rsidR="007D77E7" w:rsidRPr="007D77E7" w:rsidRDefault="007D77E7" w:rsidP="007D77E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t>тел. __________________________</w:t>
      </w:r>
    </w:p>
    <w:p w:rsidR="007D77E7" w:rsidRPr="007D77E7" w:rsidRDefault="007D77E7" w:rsidP="007D77E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t>Адрес электронной почты ______________________________________</w:t>
      </w:r>
    </w:p>
    <w:p w:rsidR="007D77E7" w:rsidRPr="007D77E7" w:rsidRDefault="007D77E7" w:rsidP="007D77E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t>ОГРН (для получателя муниципальной услуги – юридического лица) __________________________________________________________________</w:t>
      </w:r>
    </w:p>
    <w:p w:rsidR="007D77E7" w:rsidRPr="007D77E7" w:rsidRDefault="007D77E7" w:rsidP="007D77E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t>Дата государственной регистрации (для получателя муниципальной услуги – юридического лица) _________________________________________</w:t>
      </w:r>
    </w:p>
    <w:p w:rsidR="007D77E7" w:rsidRPr="007D77E7" w:rsidRDefault="007D77E7" w:rsidP="007D77E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t>Достоверность изложенных в настоящем заявлении сведений и документов, прилагаемых к заявлению, подтверждаю.</w:t>
      </w:r>
    </w:p>
    <w:p w:rsidR="007D77E7" w:rsidRPr="007D77E7" w:rsidRDefault="007D77E7" w:rsidP="007D77E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77E7">
        <w:rPr>
          <w:rFonts w:ascii="Times New Roman" w:eastAsia="Times New Roman" w:hAnsi="Times New Roman" w:cs="Times New Roman"/>
          <w:bCs/>
          <w:sz w:val="28"/>
          <w:szCs w:val="28"/>
        </w:rPr>
        <w:t xml:space="preserve">Даю согласие </w:t>
      </w:r>
      <w:r w:rsidRPr="007D77E7">
        <w:rPr>
          <w:rFonts w:ascii="Times New Roman" w:eastAsia="Times New Roman" w:hAnsi="Times New Roman" w:cs="Times New Roman"/>
          <w:sz w:val="28"/>
          <w:szCs w:val="28"/>
        </w:rPr>
        <w:t xml:space="preserve">на обработку и использование моих персональных данных в соответствии с Федеральным законом от 27.07.2006 № 152-ФЗ </w:t>
      </w:r>
      <w:r w:rsidRPr="007D77E7">
        <w:rPr>
          <w:rFonts w:ascii="Times New Roman" w:eastAsia="Times New Roman" w:hAnsi="Times New Roman" w:cs="Times New Roman"/>
          <w:sz w:val="28"/>
          <w:szCs w:val="28"/>
        </w:rPr>
        <w:br/>
        <w:t>«О персональных данных» для целей</w:t>
      </w:r>
      <w:r w:rsidRPr="007D77E7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выдачи разрешения на установку и эксплуатацию рекламной конструкции</w:t>
      </w:r>
      <w:r w:rsidRPr="007D77E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D77E7" w:rsidRPr="007D77E7" w:rsidRDefault="007D77E7" w:rsidP="007D77E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t> </w:t>
      </w:r>
    </w:p>
    <w:p w:rsidR="007D77E7" w:rsidRPr="007D77E7" w:rsidRDefault="007D77E7" w:rsidP="007D77E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t>Дата _________________________      Подпись __________________________</w:t>
      </w:r>
    </w:p>
    <w:p w:rsidR="007D77E7" w:rsidRPr="007D77E7" w:rsidRDefault="007D77E7" w:rsidP="007D77E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t>М.П.</w:t>
      </w:r>
    </w:p>
    <w:p w:rsidR="007D77E7" w:rsidRPr="007D77E7" w:rsidRDefault="007D77E7" w:rsidP="007D77E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lastRenderedPageBreak/>
        <w:t> </w:t>
      </w:r>
    </w:p>
    <w:p w:rsidR="007D77E7" w:rsidRPr="007D77E7" w:rsidRDefault="007D77E7" w:rsidP="007D77E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en-US"/>
        </w:rPr>
        <w:t>Приложения к заявлению:</w:t>
      </w:r>
    </w:p>
    <w:p w:rsidR="007D77E7" w:rsidRPr="007D77E7" w:rsidRDefault="007D77E7" w:rsidP="007D77E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1) проект благоустройства земельного участка, на котором предполагается осуществить земляные работы, с графиком проведения земляных работ и последующих работ по благоустройству; </w:t>
      </w:r>
    </w:p>
    <w:p w:rsidR="007D77E7" w:rsidRPr="007D77E7" w:rsidRDefault="007D77E7" w:rsidP="007D77E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2) схема земельного </w:t>
      </w:r>
      <w:proofErr w:type="gramStart"/>
      <w:r w:rsidRPr="007D77E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участка</w:t>
      </w:r>
      <w:proofErr w:type="gramEnd"/>
      <w:r w:rsidRPr="007D77E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на котором предполагается осуществление земляных работ (ситуационный план);</w:t>
      </w:r>
    </w:p>
    <w:p w:rsidR="007D77E7" w:rsidRPr="007D77E7" w:rsidRDefault="007D77E7" w:rsidP="007D77E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3) схема движения транспорта и пешеходов (в случае, если земляные работы связаны с вскрытием дорожных покрытий);</w:t>
      </w:r>
    </w:p>
    <w:p w:rsidR="007D77E7" w:rsidRPr="007D77E7" w:rsidRDefault="007D77E7" w:rsidP="007D77E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7D77E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4) соглашение с собственником земельного участка, на территории которого будут проводиться земляные работы, или уполномоченным им лицом о проведении земляных работ и последующих работ по благоустройству земельного участка (в случае, если получатель муниципальной услуги не является собственником земельного участка, на территории которого будут проводиться земляные работы, или уполномоченным указанным собственником лицом);</w:t>
      </w:r>
      <w:proofErr w:type="gramEnd"/>
    </w:p>
    <w:p w:rsidR="007D77E7" w:rsidRPr="007D77E7" w:rsidRDefault="007D77E7" w:rsidP="007D77E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5) протокол общего собрания собственников помещений в многоквартирном доме о согласии на проведение земляных работ на земельном участке, относящемся к общему имуществу собственников помещений в многоквартирном доме (в случае, если предполагаемое место проведения земляных работ находится на земельном участке, относящемся к общему имуществу собственников помещений в многоквартирном доме);</w:t>
      </w:r>
    </w:p>
    <w:p w:rsidR="007D77E7" w:rsidRPr="007D77E7" w:rsidRDefault="007D77E7" w:rsidP="007D77E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6) свидетельство о регистрации юридического лица в случае, если получателем муниципальной услуги является юридическое лицо (предоставляется по желанию заявителя);  </w:t>
      </w:r>
    </w:p>
    <w:p w:rsidR="007D77E7" w:rsidRPr="007D77E7" w:rsidRDefault="007D77E7" w:rsidP="007D77E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7) правоустанавливающие документы на земельный участок, на котором предполагается осуществить земляные работы (предоставляются по желанию заявителя);</w:t>
      </w:r>
    </w:p>
    <w:p w:rsidR="007D77E7" w:rsidRPr="007D77E7" w:rsidRDefault="007D77E7" w:rsidP="007D77E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8) документ, подтверждающий согласование управлением ГИБДД (структурным подразделением (его должностным лицом) управления ГИБДД) представленной схемы движения транспорта и пешеходов (предоставляется по желанию заявителя); </w:t>
      </w:r>
    </w:p>
    <w:p w:rsidR="007D77E7" w:rsidRPr="007D77E7" w:rsidRDefault="007D77E7" w:rsidP="007D77E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D77E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9) документ, подтверждающий согласование организациями, обслуживающими дорожное покрытие, тротуары, газоны, а также отвечающими за сохранность инженерных коммуникаций проекта благоустройства земельного участка, на котором предполагается осуществить земляные работы, с графиком проведения земляных работ и последующих работ по благоустройству (предоставляется по желанию заявителя).</w:t>
      </w:r>
    </w:p>
    <w:p w:rsidR="007D77E7" w:rsidRPr="007D77E7" w:rsidRDefault="007D77E7" w:rsidP="007D77E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2128C6" w:rsidRPr="0029541E" w:rsidRDefault="002128C6" w:rsidP="007D77E7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2128C6" w:rsidRPr="0029541E" w:rsidSect="00644C12">
      <w:pgSz w:w="11906" w:h="16838"/>
      <w:pgMar w:top="992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938" w:rsidRDefault="00352938">
      <w:r>
        <w:separator/>
      </w:r>
    </w:p>
  </w:endnote>
  <w:endnote w:type="continuationSeparator" w:id="0">
    <w:p w:rsidR="00352938" w:rsidRDefault="0035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629" w:rsidRPr="00754AE1" w:rsidRDefault="00735629" w:rsidP="00754AE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938" w:rsidRDefault="00352938">
      <w:r>
        <w:separator/>
      </w:r>
    </w:p>
  </w:footnote>
  <w:footnote w:type="continuationSeparator" w:id="0">
    <w:p w:rsidR="00352938" w:rsidRDefault="00352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629" w:rsidRDefault="00735629">
    <w:pPr>
      <w:pStyle w:val="a5"/>
      <w:framePr w:w="17007" w:h="192" w:wrap="none" w:vAnchor="text" w:hAnchor="page" w:x="-84" w:y="703"/>
      <w:shd w:val="clear" w:color="auto" w:fill="auto"/>
      <w:ind w:left="8357"/>
    </w:pPr>
    <w:r>
      <w:fldChar w:fldCharType="begin"/>
    </w:r>
    <w:r>
      <w:instrText xml:space="preserve"> PAGE \* MERGEFORMAT </w:instrText>
    </w:r>
    <w:r>
      <w:fldChar w:fldCharType="separate"/>
    </w:r>
    <w:r w:rsidR="00A92140" w:rsidRPr="00A92140">
      <w:rPr>
        <w:rStyle w:val="135pt"/>
        <w:noProof/>
      </w:rPr>
      <w:t>11</w:t>
    </w:r>
    <w:r>
      <w:rPr>
        <w:rStyle w:val="135pt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7573"/>
    <w:multiLevelType w:val="hybridMultilevel"/>
    <w:tmpl w:val="38520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33F75"/>
    <w:multiLevelType w:val="hybridMultilevel"/>
    <w:tmpl w:val="0518B326"/>
    <w:lvl w:ilvl="0" w:tplc="5802B536">
      <w:start w:val="1"/>
      <w:numFmt w:val="decimal"/>
      <w:lvlText w:val="%1)"/>
      <w:lvlJc w:val="left"/>
      <w:pPr>
        <w:ind w:left="415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2">
    <w:nsid w:val="1A073A6D"/>
    <w:multiLevelType w:val="hybridMultilevel"/>
    <w:tmpl w:val="7EEA5A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10A38"/>
    <w:multiLevelType w:val="hybridMultilevel"/>
    <w:tmpl w:val="DDFA5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71A2F"/>
    <w:multiLevelType w:val="hybridMultilevel"/>
    <w:tmpl w:val="0C84A2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E5A09"/>
    <w:multiLevelType w:val="multilevel"/>
    <w:tmpl w:val="0F8E07A8"/>
    <w:lvl w:ilvl="0">
      <w:start w:val="1"/>
      <w:numFmt w:val="decimal"/>
      <w:lvlText w:val="%1)"/>
      <w:lvlJc w:val="left"/>
      <w:pPr>
        <w:ind w:left="466" w:hanging="360"/>
      </w:pPr>
      <w:rPr>
        <w:rFonts w:ascii="Times New Roman" w:eastAsia="Arial Unicode MS" w:hAnsi="Times New Roman" w:cs="Times New Roman"/>
      </w:rPr>
    </w:lvl>
    <w:lvl w:ilvl="1">
      <w:start w:val="1"/>
      <w:numFmt w:val="lowerLetter"/>
      <w:lvlText w:val="%2."/>
      <w:lvlJc w:val="left"/>
      <w:pPr>
        <w:ind w:left="1186" w:hanging="360"/>
      </w:pPr>
    </w:lvl>
    <w:lvl w:ilvl="2">
      <w:start w:val="1"/>
      <w:numFmt w:val="lowerRoman"/>
      <w:lvlText w:val="%3."/>
      <w:lvlJc w:val="right"/>
      <w:pPr>
        <w:ind w:left="1906" w:hanging="180"/>
      </w:pPr>
    </w:lvl>
    <w:lvl w:ilvl="3">
      <w:start w:val="1"/>
      <w:numFmt w:val="decimal"/>
      <w:lvlText w:val="%4."/>
      <w:lvlJc w:val="left"/>
      <w:pPr>
        <w:ind w:left="2626" w:hanging="360"/>
      </w:pPr>
    </w:lvl>
    <w:lvl w:ilvl="4">
      <w:start w:val="1"/>
      <w:numFmt w:val="lowerLetter"/>
      <w:lvlText w:val="%5."/>
      <w:lvlJc w:val="left"/>
      <w:pPr>
        <w:ind w:left="3346" w:hanging="360"/>
      </w:pPr>
    </w:lvl>
    <w:lvl w:ilvl="5">
      <w:start w:val="1"/>
      <w:numFmt w:val="lowerRoman"/>
      <w:lvlText w:val="%6."/>
      <w:lvlJc w:val="right"/>
      <w:pPr>
        <w:ind w:left="4066" w:hanging="180"/>
      </w:pPr>
    </w:lvl>
    <w:lvl w:ilvl="6">
      <w:start w:val="1"/>
      <w:numFmt w:val="decimal"/>
      <w:lvlText w:val="%7."/>
      <w:lvlJc w:val="left"/>
      <w:pPr>
        <w:ind w:left="4786" w:hanging="360"/>
      </w:pPr>
    </w:lvl>
    <w:lvl w:ilvl="7">
      <w:start w:val="1"/>
      <w:numFmt w:val="lowerLetter"/>
      <w:lvlText w:val="%8."/>
      <w:lvlJc w:val="left"/>
      <w:pPr>
        <w:ind w:left="5506" w:hanging="360"/>
      </w:pPr>
    </w:lvl>
    <w:lvl w:ilvl="8">
      <w:start w:val="1"/>
      <w:numFmt w:val="lowerRoman"/>
      <w:lvlText w:val="%9."/>
      <w:lvlJc w:val="right"/>
      <w:pPr>
        <w:ind w:left="6226" w:hanging="180"/>
      </w:pPr>
    </w:lvl>
  </w:abstractNum>
  <w:abstractNum w:abstractNumId="6">
    <w:nsid w:val="4EDF7D91"/>
    <w:multiLevelType w:val="hybridMultilevel"/>
    <w:tmpl w:val="087820D0"/>
    <w:lvl w:ilvl="0" w:tplc="20385A92">
      <w:start w:val="1"/>
      <w:numFmt w:val="decimal"/>
      <w:lvlText w:val="%1."/>
      <w:lvlJc w:val="left"/>
      <w:pPr>
        <w:ind w:left="466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7">
    <w:nsid w:val="57134391"/>
    <w:multiLevelType w:val="hybridMultilevel"/>
    <w:tmpl w:val="B8CE2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9C495D"/>
    <w:multiLevelType w:val="hybridMultilevel"/>
    <w:tmpl w:val="462C55F8"/>
    <w:lvl w:ilvl="0" w:tplc="20E682E0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9">
    <w:nsid w:val="76CA70AF"/>
    <w:multiLevelType w:val="multilevel"/>
    <w:tmpl w:val="869484AC"/>
    <w:lvl w:ilvl="0">
      <w:start w:val="1"/>
      <w:numFmt w:val="decimal"/>
      <w:lvlText w:val="%1)"/>
      <w:lvlJc w:val="left"/>
      <w:pPr>
        <w:ind w:left="466" w:hanging="360"/>
      </w:pPr>
      <w:rPr>
        <w:rFonts w:ascii="Times New Roman" w:eastAsia="Arial Unicode MS" w:hAnsi="Times New Roman" w:cs="Times New Roman"/>
      </w:rPr>
    </w:lvl>
    <w:lvl w:ilvl="1">
      <w:start w:val="1"/>
      <w:numFmt w:val="lowerLetter"/>
      <w:lvlText w:val="%2."/>
      <w:lvlJc w:val="left"/>
      <w:pPr>
        <w:ind w:left="1186" w:hanging="360"/>
      </w:pPr>
    </w:lvl>
    <w:lvl w:ilvl="2">
      <w:start w:val="1"/>
      <w:numFmt w:val="lowerRoman"/>
      <w:lvlText w:val="%3."/>
      <w:lvlJc w:val="right"/>
      <w:pPr>
        <w:ind w:left="1906" w:hanging="180"/>
      </w:pPr>
    </w:lvl>
    <w:lvl w:ilvl="3">
      <w:start w:val="1"/>
      <w:numFmt w:val="decimal"/>
      <w:lvlText w:val="%4."/>
      <w:lvlJc w:val="left"/>
      <w:pPr>
        <w:ind w:left="2626" w:hanging="360"/>
      </w:pPr>
    </w:lvl>
    <w:lvl w:ilvl="4">
      <w:start w:val="1"/>
      <w:numFmt w:val="lowerLetter"/>
      <w:lvlText w:val="%5."/>
      <w:lvlJc w:val="left"/>
      <w:pPr>
        <w:ind w:left="3346" w:hanging="360"/>
      </w:pPr>
    </w:lvl>
    <w:lvl w:ilvl="5">
      <w:start w:val="1"/>
      <w:numFmt w:val="lowerRoman"/>
      <w:lvlText w:val="%6."/>
      <w:lvlJc w:val="right"/>
      <w:pPr>
        <w:ind w:left="4066" w:hanging="180"/>
      </w:pPr>
    </w:lvl>
    <w:lvl w:ilvl="6">
      <w:start w:val="1"/>
      <w:numFmt w:val="decimal"/>
      <w:lvlText w:val="%7."/>
      <w:lvlJc w:val="left"/>
      <w:pPr>
        <w:ind w:left="4786" w:hanging="360"/>
      </w:pPr>
    </w:lvl>
    <w:lvl w:ilvl="7">
      <w:start w:val="1"/>
      <w:numFmt w:val="lowerLetter"/>
      <w:lvlText w:val="%8."/>
      <w:lvlJc w:val="left"/>
      <w:pPr>
        <w:ind w:left="5506" w:hanging="360"/>
      </w:pPr>
    </w:lvl>
    <w:lvl w:ilvl="8">
      <w:start w:val="1"/>
      <w:numFmt w:val="lowerRoman"/>
      <w:lvlText w:val="%9."/>
      <w:lvlJc w:val="right"/>
      <w:pPr>
        <w:ind w:left="6226" w:hanging="180"/>
      </w:pPr>
    </w:lvl>
  </w:abstractNum>
  <w:abstractNum w:abstractNumId="10">
    <w:nsid w:val="77542EC1"/>
    <w:multiLevelType w:val="hybridMultilevel"/>
    <w:tmpl w:val="78247B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9E75A8"/>
    <w:multiLevelType w:val="hybridMultilevel"/>
    <w:tmpl w:val="74A45D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3"/>
  </w:num>
  <w:num w:numId="5">
    <w:abstractNumId w:val="10"/>
  </w:num>
  <w:num w:numId="6">
    <w:abstractNumId w:val="4"/>
  </w:num>
  <w:num w:numId="7">
    <w:abstractNumId w:val="6"/>
  </w:num>
  <w:num w:numId="8">
    <w:abstractNumId w:val="5"/>
  </w:num>
  <w:num w:numId="9">
    <w:abstractNumId w:val="9"/>
  </w:num>
  <w:num w:numId="10">
    <w:abstractNumId w:val="8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D2"/>
    <w:rsid w:val="0000070B"/>
    <w:rsid w:val="0001201B"/>
    <w:rsid w:val="00026866"/>
    <w:rsid w:val="00031326"/>
    <w:rsid w:val="000414E2"/>
    <w:rsid w:val="00050189"/>
    <w:rsid w:val="00053F76"/>
    <w:rsid w:val="00061ECB"/>
    <w:rsid w:val="0006276B"/>
    <w:rsid w:val="00063F51"/>
    <w:rsid w:val="000649FD"/>
    <w:rsid w:val="00070734"/>
    <w:rsid w:val="000708BC"/>
    <w:rsid w:val="00091109"/>
    <w:rsid w:val="00096C31"/>
    <w:rsid w:val="000B37AD"/>
    <w:rsid w:val="000B4CB9"/>
    <w:rsid w:val="000B54D4"/>
    <w:rsid w:val="000B6E3E"/>
    <w:rsid w:val="000C229E"/>
    <w:rsid w:val="000C3201"/>
    <w:rsid w:val="000D3A5D"/>
    <w:rsid w:val="000D516B"/>
    <w:rsid w:val="000E3259"/>
    <w:rsid w:val="000E5BD8"/>
    <w:rsid w:val="000E5E45"/>
    <w:rsid w:val="000F0DA1"/>
    <w:rsid w:val="00104106"/>
    <w:rsid w:val="00104FFA"/>
    <w:rsid w:val="00105E13"/>
    <w:rsid w:val="00117817"/>
    <w:rsid w:val="00123261"/>
    <w:rsid w:val="001318A5"/>
    <w:rsid w:val="00134EA3"/>
    <w:rsid w:val="00143175"/>
    <w:rsid w:val="00143C36"/>
    <w:rsid w:val="00150908"/>
    <w:rsid w:val="00160C8D"/>
    <w:rsid w:val="00173F14"/>
    <w:rsid w:val="001777B4"/>
    <w:rsid w:val="001928F8"/>
    <w:rsid w:val="00195AD3"/>
    <w:rsid w:val="00196E3B"/>
    <w:rsid w:val="001A7C00"/>
    <w:rsid w:val="001C2AF6"/>
    <w:rsid w:val="001C7F4C"/>
    <w:rsid w:val="001E10E3"/>
    <w:rsid w:val="001E5981"/>
    <w:rsid w:val="001E6D46"/>
    <w:rsid w:val="001F03E4"/>
    <w:rsid w:val="001F1023"/>
    <w:rsid w:val="001F2266"/>
    <w:rsid w:val="00200322"/>
    <w:rsid w:val="0020064E"/>
    <w:rsid w:val="002036C7"/>
    <w:rsid w:val="0020426C"/>
    <w:rsid w:val="00205D11"/>
    <w:rsid w:val="002128C6"/>
    <w:rsid w:val="00214BFB"/>
    <w:rsid w:val="00214EBC"/>
    <w:rsid w:val="00224A72"/>
    <w:rsid w:val="002257FE"/>
    <w:rsid w:val="002305AB"/>
    <w:rsid w:val="0025739A"/>
    <w:rsid w:val="0027184B"/>
    <w:rsid w:val="00274E63"/>
    <w:rsid w:val="00275135"/>
    <w:rsid w:val="002801E9"/>
    <w:rsid w:val="002908DF"/>
    <w:rsid w:val="0029541E"/>
    <w:rsid w:val="002A1F80"/>
    <w:rsid w:val="002B4B28"/>
    <w:rsid w:val="002C75D4"/>
    <w:rsid w:val="002D0560"/>
    <w:rsid w:val="002D2528"/>
    <w:rsid w:val="002D5180"/>
    <w:rsid w:val="002F4D51"/>
    <w:rsid w:val="002F51B4"/>
    <w:rsid w:val="00303311"/>
    <w:rsid w:val="00313B68"/>
    <w:rsid w:val="00317CE5"/>
    <w:rsid w:val="0033611F"/>
    <w:rsid w:val="003421A7"/>
    <w:rsid w:val="003479A1"/>
    <w:rsid w:val="00352938"/>
    <w:rsid w:val="00354749"/>
    <w:rsid w:val="00356980"/>
    <w:rsid w:val="00360553"/>
    <w:rsid w:val="00364F38"/>
    <w:rsid w:val="0037770B"/>
    <w:rsid w:val="0038256F"/>
    <w:rsid w:val="00382849"/>
    <w:rsid w:val="00383E32"/>
    <w:rsid w:val="003A5268"/>
    <w:rsid w:val="003A5ACA"/>
    <w:rsid w:val="003A6FDA"/>
    <w:rsid w:val="003B4574"/>
    <w:rsid w:val="003B569A"/>
    <w:rsid w:val="003D0354"/>
    <w:rsid w:val="003D503B"/>
    <w:rsid w:val="003E1F8D"/>
    <w:rsid w:val="003E62BC"/>
    <w:rsid w:val="003F35EE"/>
    <w:rsid w:val="004147CB"/>
    <w:rsid w:val="00415771"/>
    <w:rsid w:val="004172BF"/>
    <w:rsid w:val="004261E6"/>
    <w:rsid w:val="00431FDC"/>
    <w:rsid w:val="00434B49"/>
    <w:rsid w:val="00434D80"/>
    <w:rsid w:val="00442038"/>
    <w:rsid w:val="00446ED2"/>
    <w:rsid w:val="004500B8"/>
    <w:rsid w:val="00455A0A"/>
    <w:rsid w:val="00460B5D"/>
    <w:rsid w:val="00461382"/>
    <w:rsid w:val="004650E6"/>
    <w:rsid w:val="00470D03"/>
    <w:rsid w:val="004823AA"/>
    <w:rsid w:val="004A251F"/>
    <w:rsid w:val="004A64E9"/>
    <w:rsid w:val="004B345F"/>
    <w:rsid w:val="004C0F92"/>
    <w:rsid w:val="004D29F8"/>
    <w:rsid w:val="004F4918"/>
    <w:rsid w:val="004F5AA3"/>
    <w:rsid w:val="00512777"/>
    <w:rsid w:val="00515F31"/>
    <w:rsid w:val="00515F6B"/>
    <w:rsid w:val="005169C0"/>
    <w:rsid w:val="005230DC"/>
    <w:rsid w:val="00527730"/>
    <w:rsid w:val="00527955"/>
    <w:rsid w:val="0053600C"/>
    <w:rsid w:val="0054555C"/>
    <w:rsid w:val="0054633B"/>
    <w:rsid w:val="005470FA"/>
    <w:rsid w:val="00547827"/>
    <w:rsid w:val="005507E6"/>
    <w:rsid w:val="00556B57"/>
    <w:rsid w:val="00576E9E"/>
    <w:rsid w:val="00583F59"/>
    <w:rsid w:val="00585368"/>
    <w:rsid w:val="00592E2C"/>
    <w:rsid w:val="00595EBB"/>
    <w:rsid w:val="005A1887"/>
    <w:rsid w:val="005A62B4"/>
    <w:rsid w:val="005A77B2"/>
    <w:rsid w:val="005B2CA8"/>
    <w:rsid w:val="005B4C0E"/>
    <w:rsid w:val="005B5619"/>
    <w:rsid w:val="005E2725"/>
    <w:rsid w:val="005E470E"/>
    <w:rsid w:val="005E5A3D"/>
    <w:rsid w:val="005E64DE"/>
    <w:rsid w:val="005F077D"/>
    <w:rsid w:val="005F5708"/>
    <w:rsid w:val="00606DB8"/>
    <w:rsid w:val="006126DF"/>
    <w:rsid w:val="00614A3D"/>
    <w:rsid w:val="00615F05"/>
    <w:rsid w:val="00640036"/>
    <w:rsid w:val="00643FB9"/>
    <w:rsid w:val="00644C12"/>
    <w:rsid w:val="006568EE"/>
    <w:rsid w:val="006810B1"/>
    <w:rsid w:val="00687FA4"/>
    <w:rsid w:val="006A6E35"/>
    <w:rsid w:val="006B43B0"/>
    <w:rsid w:val="006B4419"/>
    <w:rsid w:val="006C65AB"/>
    <w:rsid w:val="006E3B30"/>
    <w:rsid w:val="006E6BEA"/>
    <w:rsid w:val="006F4DBA"/>
    <w:rsid w:val="00702622"/>
    <w:rsid w:val="007062F4"/>
    <w:rsid w:val="0070780A"/>
    <w:rsid w:val="00710E3F"/>
    <w:rsid w:val="00712572"/>
    <w:rsid w:val="00713B9B"/>
    <w:rsid w:val="007148E2"/>
    <w:rsid w:val="00722B46"/>
    <w:rsid w:val="00722BF2"/>
    <w:rsid w:val="0072779A"/>
    <w:rsid w:val="00733524"/>
    <w:rsid w:val="00734C29"/>
    <w:rsid w:val="00735629"/>
    <w:rsid w:val="007406FF"/>
    <w:rsid w:val="00741B58"/>
    <w:rsid w:val="00743E57"/>
    <w:rsid w:val="00754AE1"/>
    <w:rsid w:val="00756C55"/>
    <w:rsid w:val="00761D93"/>
    <w:rsid w:val="00783AE3"/>
    <w:rsid w:val="00785D65"/>
    <w:rsid w:val="007942CE"/>
    <w:rsid w:val="007945CD"/>
    <w:rsid w:val="007A031E"/>
    <w:rsid w:val="007A2D01"/>
    <w:rsid w:val="007A4495"/>
    <w:rsid w:val="007A742A"/>
    <w:rsid w:val="007A783C"/>
    <w:rsid w:val="007C09FD"/>
    <w:rsid w:val="007D2F09"/>
    <w:rsid w:val="007D77E7"/>
    <w:rsid w:val="007E5C2E"/>
    <w:rsid w:val="007E7AF3"/>
    <w:rsid w:val="007F1AED"/>
    <w:rsid w:val="007F38EE"/>
    <w:rsid w:val="007F5507"/>
    <w:rsid w:val="00805701"/>
    <w:rsid w:val="00806305"/>
    <w:rsid w:val="00816617"/>
    <w:rsid w:val="0081720E"/>
    <w:rsid w:val="0082217D"/>
    <w:rsid w:val="008327E2"/>
    <w:rsid w:val="00832EF0"/>
    <w:rsid w:val="0083607E"/>
    <w:rsid w:val="00850B6E"/>
    <w:rsid w:val="0085493E"/>
    <w:rsid w:val="00861C86"/>
    <w:rsid w:val="008666F5"/>
    <w:rsid w:val="00870962"/>
    <w:rsid w:val="00873D0D"/>
    <w:rsid w:val="00875553"/>
    <w:rsid w:val="0087745A"/>
    <w:rsid w:val="00895CB9"/>
    <w:rsid w:val="008B6F52"/>
    <w:rsid w:val="008C1B5E"/>
    <w:rsid w:val="008C21DA"/>
    <w:rsid w:val="008C4416"/>
    <w:rsid w:val="008D0F1B"/>
    <w:rsid w:val="008D33D0"/>
    <w:rsid w:val="009142F8"/>
    <w:rsid w:val="00926608"/>
    <w:rsid w:val="009328D9"/>
    <w:rsid w:val="009356DE"/>
    <w:rsid w:val="009403C2"/>
    <w:rsid w:val="00940ED2"/>
    <w:rsid w:val="00946F81"/>
    <w:rsid w:val="009557DE"/>
    <w:rsid w:val="00961D3A"/>
    <w:rsid w:val="00963ACA"/>
    <w:rsid w:val="00967D85"/>
    <w:rsid w:val="00973B8D"/>
    <w:rsid w:val="00973BC0"/>
    <w:rsid w:val="00976C0D"/>
    <w:rsid w:val="00982ECA"/>
    <w:rsid w:val="00987342"/>
    <w:rsid w:val="00991ACF"/>
    <w:rsid w:val="009A08B0"/>
    <w:rsid w:val="009A0A0C"/>
    <w:rsid w:val="009A5D19"/>
    <w:rsid w:val="009B3EB1"/>
    <w:rsid w:val="009B6886"/>
    <w:rsid w:val="009D696A"/>
    <w:rsid w:val="009D7B39"/>
    <w:rsid w:val="009E27BF"/>
    <w:rsid w:val="009F757E"/>
    <w:rsid w:val="00A02E6E"/>
    <w:rsid w:val="00A10ABA"/>
    <w:rsid w:val="00A134DF"/>
    <w:rsid w:val="00A15665"/>
    <w:rsid w:val="00A15A0F"/>
    <w:rsid w:val="00A33ED9"/>
    <w:rsid w:val="00A412EA"/>
    <w:rsid w:val="00A518C0"/>
    <w:rsid w:val="00A54A3F"/>
    <w:rsid w:val="00A576F8"/>
    <w:rsid w:val="00A64DAE"/>
    <w:rsid w:val="00A65E3E"/>
    <w:rsid w:val="00A711D8"/>
    <w:rsid w:val="00A714DF"/>
    <w:rsid w:val="00A734FA"/>
    <w:rsid w:val="00A73BC4"/>
    <w:rsid w:val="00A81EC5"/>
    <w:rsid w:val="00A9200B"/>
    <w:rsid w:val="00A92140"/>
    <w:rsid w:val="00AB1D53"/>
    <w:rsid w:val="00AC0012"/>
    <w:rsid w:val="00AC55CA"/>
    <w:rsid w:val="00AD6541"/>
    <w:rsid w:val="00AF1260"/>
    <w:rsid w:val="00AF29F3"/>
    <w:rsid w:val="00AF4130"/>
    <w:rsid w:val="00B13657"/>
    <w:rsid w:val="00B148DD"/>
    <w:rsid w:val="00B22DAC"/>
    <w:rsid w:val="00B25237"/>
    <w:rsid w:val="00B5503C"/>
    <w:rsid w:val="00B57823"/>
    <w:rsid w:val="00B57B5C"/>
    <w:rsid w:val="00B60CBD"/>
    <w:rsid w:val="00B64A04"/>
    <w:rsid w:val="00B66CD8"/>
    <w:rsid w:val="00B66DCE"/>
    <w:rsid w:val="00B75917"/>
    <w:rsid w:val="00B765D5"/>
    <w:rsid w:val="00B8107C"/>
    <w:rsid w:val="00B848C2"/>
    <w:rsid w:val="00BA0CE9"/>
    <w:rsid w:val="00BA10D6"/>
    <w:rsid w:val="00BA143F"/>
    <w:rsid w:val="00BA45E2"/>
    <w:rsid w:val="00BB68F6"/>
    <w:rsid w:val="00BC305E"/>
    <w:rsid w:val="00BC4038"/>
    <w:rsid w:val="00BC460A"/>
    <w:rsid w:val="00BE1A6A"/>
    <w:rsid w:val="00BE43F7"/>
    <w:rsid w:val="00BE52B0"/>
    <w:rsid w:val="00BE6171"/>
    <w:rsid w:val="00BE772B"/>
    <w:rsid w:val="00BF7CC9"/>
    <w:rsid w:val="00C05713"/>
    <w:rsid w:val="00C13684"/>
    <w:rsid w:val="00C16181"/>
    <w:rsid w:val="00C25C2C"/>
    <w:rsid w:val="00C25E27"/>
    <w:rsid w:val="00C2608F"/>
    <w:rsid w:val="00C26C15"/>
    <w:rsid w:val="00C304F7"/>
    <w:rsid w:val="00C31678"/>
    <w:rsid w:val="00C3365B"/>
    <w:rsid w:val="00C34119"/>
    <w:rsid w:val="00C35BC9"/>
    <w:rsid w:val="00C42F52"/>
    <w:rsid w:val="00C51525"/>
    <w:rsid w:val="00C536C6"/>
    <w:rsid w:val="00C53F25"/>
    <w:rsid w:val="00C55C6D"/>
    <w:rsid w:val="00C63BE6"/>
    <w:rsid w:val="00C64869"/>
    <w:rsid w:val="00C67A38"/>
    <w:rsid w:val="00C72B42"/>
    <w:rsid w:val="00C835E1"/>
    <w:rsid w:val="00C93E63"/>
    <w:rsid w:val="00C966D1"/>
    <w:rsid w:val="00CB05D3"/>
    <w:rsid w:val="00CB40D4"/>
    <w:rsid w:val="00CC0D42"/>
    <w:rsid w:val="00CC6247"/>
    <w:rsid w:val="00CC656F"/>
    <w:rsid w:val="00CD0B73"/>
    <w:rsid w:val="00CE0146"/>
    <w:rsid w:val="00CE1D55"/>
    <w:rsid w:val="00CE3EC7"/>
    <w:rsid w:val="00CF2DD6"/>
    <w:rsid w:val="00CF49B5"/>
    <w:rsid w:val="00D000E5"/>
    <w:rsid w:val="00D07746"/>
    <w:rsid w:val="00D11DA6"/>
    <w:rsid w:val="00D244C2"/>
    <w:rsid w:val="00D42502"/>
    <w:rsid w:val="00D42B69"/>
    <w:rsid w:val="00D5069D"/>
    <w:rsid w:val="00D533D4"/>
    <w:rsid w:val="00D6172B"/>
    <w:rsid w:val="00D61D22"/>
    <w:rsid w:val="00D62C93"/>
    <w:rsid w:val="00D66415"/>
    <w:rsid w:val="00D71009"/>
    <w:rsid w:val="00D76A13"/>
    <w:rsid w:val="00D81626"/>
    <w:rsid w:val="00DA3804"/>
    <w:rsid w:val="00DB1EF1"/>
    <w:rsid w:val="00DB6DB9"/>
    <w:rsid w:val="00DC02F6"/>
    <w:rsid w:val="00DC26D3"/>
    <w:rsid w:val="00DC4701"/>
    <w:rsid w:val="00DC7F58"/>
    <w:rsid w:val="00DD175C"/>
    <w:rsid w:val="00DD4E72"/>
    <w:rsid w:val="00DE6874"/>
    <w:rsid w:val="00DF7AA9"/>
    <w:rsid w:val="00E022F6"/>
    <w:rsid w:val="00E033D4"/>
    <w:rsid w:val="00E0479F"/>
    <w:rsid w:val="00E06998"/>
    <w:rsid w:val="00E247F1"/>
    <w:rsid w:val="00E26309"/>
    <w:rsid w:val="00E31239"/>
    <w:rsid w:val="00E4221C"/>
    <w:rsid w:val="00E435DB"/>
    <w:rsid w:val="00E43A32"/>
    <w:rsid w:val="00E46A54"/>
    <w:rsid w:val="00E50121"/>
    <w:rsid w:val="00E6051E"/>
    <w:rsid w:val="00E72861"/>
    <w:rsid w:val="00E8329E"/>
    <w:rsid w:val="00E83859"/>
    <w:rsid w:val="00E90516"/>
    <w:rsid w:val="00E91095"/>
    <w:rsid w:val="00E97A6A"/>
    <w:rsid w:val="00EB793B"/>
    <w:rsid w:val="00EC1FDE"/>
    <w:rsid w:val="00EC4A17"/>
    <w:rsid w:val="00ED72F1"/>
    <w:rsid w:val="00EE105B"/>
    <w:rsid w:val="00EE1C72"/>
    <w:rsid w:val="00EE613E"/>
    <w:rsid w:val="00EE70F1"/>
    <w:rsid w:val="00EE72EF"/>
    <w:rsid w:val="00EF0C7D"/>
    <w:rsid w:val="00F140B5"/>
    <w:rsid w:val="00F2592D"/>
    <w:rsid w:val="00F331CB"/>
    <w:rsid w:val="00F4361E"/>
    <w:rsid w:val="00F54B80"/>
    <w:rsid w:val="00F72993"/>
    <w:rsid w:val="00F72E0D"/>
    <w:rsid w:val="00F80A7B"/>
    <w:rsid w:val="00F84FA6"/>
    <w:rsid w:val="00F90129"/>
    <w:rsid w:val="00F93B60"/>
    <w:rsid w:val="00F96525"/>
    <w:rsid w:val="00F96C07"/>
    <w:rsid w:val="00FA0962"/>
    <w:rsid w:val="00FA7A30"/>
    <w:rsid w:val="00FC200B"/>
    <w:rsid w:val="00FE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B66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61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62C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A2D0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4317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3175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B66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61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62C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A2D0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4317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3175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3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A40D4-B3E8-4037-B8D3-AD3B18B61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15</Pages>
  <Words>2979</Words>
  <Characters>16984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Иванов А. С.</cp:lastModifiedBy>
  <cp:revision>189</cp:revision>
  <cp:lastPrinted>2016-11-03T09:48:00Z</cp:lastPrinted>
  <dcterms:created xsi:type="dcterms:W3CDTF">2016-11-10T07:24:00Z</dcterms:created>
  <dcterms:modified xsi:type="dcterms:W3CDTF">2017-04-25T06:36:00Z</dcterms:modified>
</cp:coreProperties>
</file>